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F09" w:rsidRPr="00866E8B" w:rsidRDefault="00BB1F09" w:rsidP="00BB1F09">
      <w:pPr>
        <w:spacing w:before="105" w:after="255"/>
        <w:jc w:val="center"/>
        <w:outlineLvl w:val="0"/>
        <w:rPr>
          <w:b/>
          <w:bCs/>
          <w:kern w:val="36"/>
          <w:sz w:val="48"/>
          <w:szCs w:val="48"/>
          <w:lang w:eastAsia="ru-RU"/>
        </w:rPr>
      </w:pPr>
      <w:bookmarkStart w:id="0" w:name="_Toc413750116"/>
      <w:r w:rsidRPr="00866E8B">
        <w:rPr>
          <w:b/>
          <w:bCs/>
          <w:kern w:val="36"/>
          <w:sz w:val="48"/>
          <w:szCs w:val="48"/>
          <w:lang w:eastAsia="ru-RU"/>
        </w:rPr>
        <w:t>Дербентский медицинский колледж</w:t>
      </w:r>
      <w:bookmarkEnd w:id="0"/>
    </w:p>
    <w:p w:rsidR="00BB1F09" w:rsidRDefault="00BB1F09" w:rsidP="00BB1F09">
      <w:pPr>
        <w:spacing w:before="105" w:after="255"/>
        <w:jc w:val="center"/>
        <w:outlineLvl w:val="0"/>
        <w:rPr>
          <w:b/>
          <w:bCs/>
          <w:kern w:val="36"/>
          <w:sz w:val="96"/>
          <w:szCs w:val="96"/>
          <w:lang w:eastAsia="ru-RU"/>
        </w:rPr>
      </w:pPr>
    </w:p>
    <w:p w:rsidR="00BB1F09" w:rsidRDefault="00BB1F09" w:rsidP="00BB1F09">
      <w:pPr>
        <w:spacing w:before="105" w:after="255"/>
        <w:jc w:val="center"/>
        <w:outlineLvl w:val="0"/>
        <w:rPr>
          <w:b/>
          <w:bCs/>
          <w:kern w:val="36"/>
          <w:sz w:val="96"/>
          <w:szCs w:val="96"/>
          <w:lang w:eastAsia="ru-RU"/>
        </w:rPr>
      </w:pPr>
    </w:p>
    <w:p w:rsidR="00BB1F09" w:rsidRPr="00866E8B" w:rsidRDefault="00BB1F09" w:rsidP="00BB1F09">
      <w:pPr>
        <w:spacing w:before="105" w:after="255"/>
        <w:jc w:val="center"/>
        <w:outlineLvl w:val="0"/>
        <w:rPr>
          <w:b/>
          <w:bCs/>
          <w:kern w:val="36"/>
          <w:sz w:val="96"/>
          <w:szCs w:val="96"/>
          <w:lang w:eastAsia="ru-RU"/>
        </w:rPr>
      </w:pPr>
    </w:p>
    <w:p w:rsidR="00BB1F09" w:rsidRPr="00866E8B" w:rsidRDefault="00BB1F09" w:rsidP="00BB1F09">
      <w:pPr>
        <w:jc w:val="center"/>
        <w:outlineLvl w:val="0"/>
        <w:rPr>
          <w:b/>
          <w:bCs/>
          <w:kern w:val="36"/>
          <w:sz w:val="96"/>
          <w:szCs w:val="96"/>
          <w:lang w:eastAsia="ru-RU"/>
        </w:rPr>
      </w:pPr>
    </w:p>
    <w:p w:rsidR="00BB1F09" w:rsidRPr="00866E8B" w:rsidRDefault="00BB1F09" w:rsidP="00BB1F09">
      <w:pPr>
        <w:jc w:val="center"/>
        <w:outlineLvl w:val="0"/>
        <w:rPr>
          <w:b/>
          <w:bCs/>
          <w:kern w:val="36"/>
          <w:sz w:val="96"/>
          <w:szCs w:val="96"/>
          <w:lang w:eastAsia="ru-RU"/>
        </w:rPr>
      </w:pPr>
      <w:bookmarkStart w:id="1" w:name="_Toc413750117"/>
      <w:r w:rsidRPr="00866E8B">
        <w:rPr>
          <w:b/>
          <w:bCs/>
          <w:kern w:val="36"/>
          <w:sz w:val="96"/>
          <w:szCs w:val="96"/>
          <w:lang w:eastAsia="ru-RU"/>
        </w:rPr>
        <w:t xml:space="preserve">ЛЕКЦИЯ </w:t>
      </w:r>
      <w:r>
        <w:rPr>
          <w:b/>
          <w:bCs/>
          <w:kern w:val="36"/>
          <w:sz w:val="96"/>
          <w:szCs w:val="96"/>
          <w:lang w:eastAsia="ru-RU"/>
        </w:rPr>
        <w:t>3</w:t>
      </w:r>
      <w:r w:rsidRPr="00866E8B">
        <w:rPr>
          <w:b/>
          <w:bCs/>
          <w:kern w:val="36"/>
          <w:sz w:val="96"/>
          <w:szCs w:val="96"/>
          <w:lang w:eastAsia="ru-RU"/>
        </w:rPr>
        <w:t>.</w:t>
      </w:r>
      <w:bookmarkEnd w:id="1"/>
    </w:p>
    <w:p w:rsidR="00BB1F09" w:rsidRPr="00866E8B" w:rsidRDefault="00BB1F09" w:rsidP="00BB1F09">
      <w:pPr>
        <w:jc w:val="center"/>
        <w:outlineLvl w:val="0"/>
        <w:rPr>
          <w:b/>
          <w:bCs/>
          <w:kern w:val="36"/>
          <w:sz w:val="96"/>
          <w:szCs w:val="96"/>
          <w:lang w:eastAsia="ru-RU"/>
        </w:rPr>
      </w:pPr>
    </w:p>
    <w:p w:rsidR="00BB1F09" w:rsidRPr="00BB1F09" w:rsidRDefault="00BB1F09" w:rsidP="00BB1F09">
      <w:pPr>
        <w:shd w:val="clear" w:color="auto" w:fill="FFFFFF"/>
        <w:jc w:val="center"/>
        <w:rPr>
          <w:b/>
          <w:bCs/>
          <w:sz w:val="72"/>
          <w:szCs w:val="72"/>
        </w:rPr>
      </w:pPr>
      <w:r w:rsidRPr="00BB1F09">
        <w:rPr>
          <w:b/>
          <w:bCs/>
          <w:sz w:val="72"/>
          <w:szCs w:val="72"/>
        </w:rPr>
        <w:t>Потребности человека  в разные возрастные периоды</w:t>
      </w:r>
    </w:p>
    <w:p w:rsidR="00BB1F09" w:rsidRPr="00866E8B" w:rsidRDefault="00BB1F09" w:rsidP="00BB1F09">
      <w:pPr>
        <w:jc w:val="center"/>
        <w:outlineLvl w:val="0"/>
        <w:rPr>
          <w:b/>
          <w:bCs/>
          <w:kern w:val="36"/>
          <w:sz w:val="96"/>
          <w:szCs w:val="96"/>
          <w:lang w:eastAsia="ru-RU"/>
        </w:rPr>
      </w:pPr>
    </w:p>
    <w:p w:rsidR="00BB1F09" w:rsidRPr="00866E8B" w:rsidRDefault="00BB1F09" w:rsidP="00BB1F09">
      <w:pPr>
        <w:jc w:val="center"/>
        <w:outlineLvl w:val="0"/>
        <w:rPr>
          <w:b/>
          <w:bCs/>
          <w:kern w:val="36"/>
          <w:sz w:val="96"/>
          <w:szCs w:val="96"/>
          <w:lang w:eastAsia="ru-RU"/>
        </w:rPr>
      </w:pPr>
    </w:p>
    <w:p w:rsidR="00BB1F09" w:rsidRPr="00866E8B" w:rsidRDefault="00BB1F09" w:rsidP="00BB1F09">
      <w:pPr>
        <w:shd w:val="clear" w:color="auto" w:fill="FFFFFF"/>
        <w:jc w:val="center"/>
        <w:rPr>
          <w:b/>
          <w:bCs/>
          <w:sz w:val="96"/>
          <w:szCs w:val="96"/>
        </w:rPr>
      </w:pPr>
    </w:p>
    <w:p w:rsidR="00BB1F09" w:rsidRPr="00BB1F09" w:rsidRDefault="00BB1F09" w:rsidP="00BB1F09">
      <w:pPr>
        <w:suppressAutoHyphens w:val="0"/>
        <w:spacing w:after="200" w:line="276" w:lineRule="auto"/>
        <w:jc w:val="center"/>
        <w:rPr>
          <w:b/>
          <w:bCs/>
          <w:kern w:val="36"/>
          <w:sz w:val="44"/>
          <w:szCs w:val="44"/>
          <w:lang w:eastAsia="ru-RU"/>
        </w:rPr>
      </w:pPr>
      <w:r w:rsidRPr="00BB1F09">
        <w:rPr>
          <w:b/>
          <w:bCs/>
          <w:kern w:val="36"/>
          <w:sz w:val="44"/>
          <w:szCs w:val="44"/>
          <w:lang w:eastAsia="ru-RU"/>
        </w:rPr>
        <w:t>Дербент 2015</w:t>
      </w:r>
    </w:p>
    <w:p w:rsidR="00BB1F09" w:rsidRDefault="00BB1F09">
      <w:pPr>
        <w:suppressAutoHyphens w:val="0"/>
        <w:spacing w:after="200" w:line="276" w:lineRule="auto"/>
        <w:rPr>
          <w:b/>
          <w:bCs/>
          <w:kern w:val="36"/>
          <w:sz w:val="28"/>
          <w:szCs w:val="28"/>
          <w:lang w:eastAsia="ru-RU"/>
        </w:rPr>
      </w:pPr>
      <w:r>
        <w:rPr>
          <w:b/>
          <w:bCs/>
          <w:kern w:val="36"/>
          <w:sz w:val="28"/>
          <w:szCs w:val="28"/>
          <w:lang w:eastAsia="ru-RU"/>
        </w:rPr>
        <w:br w:type="page"/>
      </w:r>
    </w:p>
    <w:p w:rsidR="00976E0F" w:rsidRPr="00BB1F09" w:rsidRDefault="00976E0F" w:rsidP="00E50EB7">
      <w:pPr>
        <w:spacing w:before="105" w:after="255"/>
        <w:jc w:val="center"/>
        <w:outlineLvl w:val="0"/>
        <w:rPr>
          <w:b/>
          <w:bCs/>
          <w:kern w:val="36"/>
          <w:sz w:val="40"/>
          <w:szCs w:val="40"/>
          <w:lang w:eastAsia="ru-RU"/>
        </w:rPr>
      </w:pPr>
      <w:bookmarkStart w:id="2" w:name="_Toc413750118"/>
      <w:r w:rsidRPr="00BB1F09">
        <w:rPr>
          <w:b/>
          <w:bCs/>
          <w:kern w:val="36"/>
          <w:sz w:val="40"/>
          <w:szCs w:val="40"/>
          <w:lang w:eastAsia="ru-RU"/>
        </w:rPr>
        <w:lastRenderedPageBreak/>
        <w:t>Лекция 3</w:t>
      </w:r>
      <w:bookmarkEnd w:id="2"/>
    </w:p>
    <w:p w:rsidR="00976E0F" w:rsidRPr="00BB1F09" w:rsidRDefault="00976E0F" w:rsidP="00E50EB7">
      <w:pPr>
        <w:jc w:val="center"/>
        <w:rPr>
          <w:b/>
          <w:bCs/>
          <w:sz w:val="40"/>
          <w:szCs w:val="40"/>
        </w:rPr>
      </w:pPr>
      <w:r w:rsidRPr="00BB1F09">
        <w:rPr>
          <w:b/>
          <w:bCs/>
          <w:sz w:val="40"/>
          <w:szCs w:val="40"/>
        </w:rPr>
        <w:t>Тема 3. Потребности человека  в разные возрастные периоды.</w:t>
      </w:r>
    </w:p>
    <w:p w:rsidR="00976E0F" w:rsidRPr="00F64610" w:rsidRDefault="00976E0F" w:rsidP="00976E0F">
      <w:pPr>
        <w:ind w:firstLine="3120"/>
        <w:rPr>
          <w:b/>
          <w:bCs/>
          <w:i/>
          <w:iCs/>
          <w:sz w:val="28"/>
          <w:szCs w:val="28"/>
        </w:rPr>
      </w:pPr>
    </w:p>
    <w:p w:rsidR="00976E0F" w:rsidRPr="00F64610" w:rsidRDefault="00976E0F" w:rsidP="00976E0F">
      <w:pPr>
        <w:autoSpaceDE w:val="0"/>
        <w:autoSpaceDN w:val="0"/>
        <w:ind w:firstLine="709"/>
        <w:jc w:val="both"/>
        <w:rPr>
          <w:b/>
          <w:bCs/>
          <w:sz w:val="28"/>
          <w:szCs w:val="28"/>
        </w:rPr>
      </w:pPr>
      <w:r w:rsidRPr="00F64610">
        <w:rPr>
          <w:b/>
          <w:bCs/>
          <w:sz w:val="28"/>
          <w:szCs w:val="28"/>
        </w:rPr>
        <w:t>План:</w:t>
      </w:r>
    </w:p>
    <w:sdt>
      <w:sdtPr>
        <w:rPr>
          <w:b w:val="0"/>
          <w:color w:val="000000" w:themeColor="text1"/>
        </w:rPr>
        <w:id w:val="6690166"/>
        <w:docPartObj>
          <w:docPartGallery w:val="Table of Contents"/>
          <w:docPartUnique/>
        </w:docPartObj>
      </w:sdtPr>
      <w:sdtEndPr>
        <w:rPr>
          <w:rFonts w:ascii="Times New Roman" w:eastAsia="Times New Roman" w:hAnsi="Times New Roman" w:cs="Times New Roman"/>
          <w:bCs w:val="0"/>
          <w:color w:val="auto"/>
          <w:sz w:val="24"/>
          <w:szCs w:val="24"/>
          <w:lang w:eastAsia="ar-SA"/>
        </w:rPr>
      </w:sdtEndPr>
      <w:sdtContent>
        <w:p w:rsidR="00BB1F09" w:rsidRPr="00BB1F09" w:rsidRDefault="00BB1F09" w:rsidP="00BB1F09">
          <w:pPr>
            <w:pStyle w:val="a4"/>
            <w:rPr>
              <w:b w:val="0"/>
              <w:noProof/>
              <w:color w:val="000000" w:themeColor="text1"/>
            </w:rPr>
          </w:pPr>
          <w:r w:rsidRPr="00BB1F09">
            <w:rPr>
              <w:b w:val="0"/>
              <w:color w:val="000000" w:themeColor="text1"/>
            </w:rPr>
            <w:fldChar w:fldCharType="begin"/>
          </w:r>
          <w:r w:rsidRPr="00BB1F09">
            <w:rPr>
              <w:b w:val="0"/>
              <w:color w:val="000000" w:themeColor="text1"/>
            </w:rPr>
            <w:instrText xml:space="preserve"> TOC \o "1-3" \h \z \u </w:instrText>
          </w:r>
          <w:r w:rsidRPr="00BB1F09">
            <w:rPr>
              <w:b w:val="0"/>
              <w:color w:val="000000" w:themeColor="text1"/>
            </w:rPr>
            <w:fldChar w:fldCharType="separate"/>
          </w:r>
          <w:hyperlink w:anchor="_Toc413750119" w:history="1">
            <w:r w:rsidRPr="00BB1F09">
              <w:rPr>
                <w:rStyle w:val="a5"/>
                <w:rFonts w:ascii="Times New Roman" w:hAnsi="Times New Roman" w:cs="Times New Roman"/>
                <w:b w:val="0"/>
                <w:noProof/>
                <w:color w:val="000000" w:themeColor="text1"/>
              </w:rPr>
              <w:t>1. Уровни потребностей человека по А.Маслоу</w:t>
            </w:r>
          </w:hyperlink>
        </w:p>
        <w:p w:rsidR="00BB1F09" w:rsidRPr="00BB1F09" w:rsidRDefault="00BB1F09">
          <w:pPr>
            <w:pStyle w:val="12"/>
            <w:tabs>
              <w:tab w:val="right" w:leader="dot" w:pos="9345"/>
            </w:tabs>
            <w:rPr>
              <w:noProof/>
              <w:color w:val="000000" w:themeColor="text1"/>
              <w:sz w:val="28"/>
              <w:szCs w:val="28"/>
            </w:rPr>
          </w:pPr>
          <w:hyperlink w:anchor="_Toc413750120" w:history="1">
            <w:r w:rsidRPr="00BB1F09">
              <w:rPr>
                <w:rStyle w:val="a5"/>
                <w:noProof/>
                <w:color w:val="000000" w:themeColor="text1"/>
                <w:sz w:val="28"/>
                <w:szCs w:val="28"/>
              </w:rPr>
              <w:t>2. Здоровье в иерархии потребностей человека.</w:t>
            </w:r>
          </w:hyperlink>
          <w:r w:rsidRPr="00BB1F09">
            <w:rPr>
              <w:noProof/>
              <w:color w:val="000000" w:themeColor="text1"/>
              <w:sz w:val="28"/>
              <w:szCs w:val="28"/>
            </w:rPr>
            <w:t xml:space="preserve"> </w:t>
          </w:r>
        </w:p>
        <w:p w:rsidR="00BB1F09" w:rsidRDefault="00BB1F09">
          <w:r w:rsidRPr="00BB1F09">
            <w:rPr>
              <w:color w:val="000000" w:themeColor="text1"/>
              <w:sz w:val="28"/>
              <w:szCs w:val="28"/>
            </w:rPr>
            <w:fldChar w:fldCharType="end"/>
          </w:r>
        </w:p>
      </w:sdtContent>
    </w:sdt>
    <w:p w:rsidR="00F64610" w:rsidRPr="00F64610" w:rsidRDefault="00F64610" w:rsidP="00976E0F">
      <w:pPr>
        <w:shd w:val="clear" w:color="auto" w:fill="FFFFFF"/>
        <w:spacing w:before="293" w:line="250" w:lineRule="exact"/>
        <w:ind w:left="504"/>
        <w:rPr>
          <w:b/>
          <w:bCs/>
          <w:sz w:val="28"/>
          <w:szCs w:val="28"/>
        </w:rPr>
      </w:pPr>
    </w:p>
    <w:p w:rsidR="00976E0F" w:rsidRPr="00F64610" w:rsidRDefault="00976E0F" w:rsidP="00976E0F">
      <w:pPr>
        <w:shd w:val="clear" w:color="auto" w:fill="FFFFFF"/>
        <w:spacing w:before="293" w:line="250" w:lineRule="exact"/>
        <w:ind w:left="504"/>
        <w:rPr>
          <w:b/>
          <w:bCs/>
          <w:sz w:val="28"/>
          <w:szCs w:val="28"/>
        </w:rPr>
      </w:pPr>
      <w:r w:rsidRPr="00F64610">
        <w:rPr>
          <w:b/>
          <w:bCs/>
          <w:sz w:val="28"/>
          <w:szCs w:val="28"/>
        </w:rPr>
        <w:t>Цели темы</w:t>
      </w:r>
    </w:p>
    <w:p w:rsidR="00976E0F" w:rsidRPr="00F64610" w:rsidRDefault="00976E0F" w:rsidP="00976E0F">
      <w:pPr>
        <w:shd w:val="clear" w:color="auto" w:fill="FFFFFF"/>
        <w:spacing w:line="250" w:lineRule="exact"/>
        <w:ind w:left="528"/>
        <w:rPr>
          <w:sz w:val="28"/>
          <w:szCs w:val="28"/>
        </w:rPr>
      </w:pPr>
      <w:r w:rsidRPr="00F64610">
        <w:rPr>
          <w:i/>
          <w:iCs/>
          <w:sz w:val="28"/>
          <w:szCs w:val="28"/>
        </w:rPr>
        <w:t>Студент должен уметь:</w:t>
      </w:r>
    </w:p>
    <w:p w:rsidR="00976E0F" w:rsidRPr="00F64610" w:rsidRDefault="00976E0F" w:rsidP="00976E0F">
      <w:pPr>
        <w:pStyle w:val="11"/>
        <w:spacing w:after="0" w:line="240" w:lineRule="auto"/>
        <w:ind w:left="360"/>
        <w:jc w:val="both"/>
        <w:rPr>
          <w:rStyle w:val="FontStyle49"/>
          <w:sz w:val="28"/>
          <w:szCs w:val="28"/>
        </w:rPr>
      </w:pPr>
      <w:r w:rsidRPr="00F64610">
        <w:rPr>
          <w:rStyle w:val="FontStyle49"/>
          <w:sz w:val="28"/>
          <w:szCs w:val="28"/>
        </w:rPr>
        <w:t>выявить потребности пациента, оказать ему помощь в реализации потребностей.</w:t>
      </w:r>
    </w:p>
    <w:p w:rsidR="00976E0F" w:rsidRPr="00F64610" w:rsidRDefault="00976E0F" w:rsidP="00976E0F">
      <w:pPr>
        <w:pStyle w:val="Style4"/>
        <w:widowControl/>
        <w:spacing w:before="173" w:line="240" w:lineRule="exact"/>
        <w:jc w:val="left"/>
        <w:rPr>
          <w:rStyle w:val="FontStyle75"/>
          <w:sz w:val="28"/>
          <w:szCs w:val="28"/>
        </w:rPr>
      </w:pPr>
      <w:r w:rsidRPr="00F64610">
        <w:rPr>
          <w:rStyle w:val="FontStyle75"/>
          <w:sz w:val="28"/>
          <w:szCs w:val="28"/>
        </w:rPr>
        <w:t>Понятия и термины:</w:t>
      </w:r>
    </w:p>
    <w:p w:rsidR="00976E0F" w:rsidRPr="00F64610" w:rsidRDefault="00976E0F" w:rsidP="00976E0F">
      <w:pPr>
        <w:rPr>
          <w:rStyle w:val="FontStyle49"/>
          <w:b/>
          <w:bCs/>
          <w:i/>
          <w:iCs/>
          <w:sz w:val="28"/>
          <w:szCs w:val="28"/>
        </w:rPr>
      </w:pPr>
      <w:r w:rsidRPr="00F64610">
        <w:rPr>
          <w:rStyle w:val="FontStyle49"/>
          <w:b/>
          <w:bCs/>
          <w:i/>
          <w:iCs/>
          <w:sz w:val="28"/>
          <w:szCs w:val="28"/>
        </w:rPr>
        <w:t xml:space="preserve">апатия — </w:t>
      </w:r>
      <w:r w:rsidRPr="00F64610">
        <w:rPr>
          <w:rStyle w:val="FontStyle49"/>
          <w:sz w:val="28"/>
          <w:szCs w:val="28"/>
        </w:rPr>
        <w:t>состояние полного безразличия, равнодушия; болезненное состояние;</w:t>
      </w:r>
    </w:p>
    <w:p w:rsidR="00976E0F" w:rsidRPr="00F64610" w:rsidRDefault="00976E0F" w:rsidP="00976E0F">
      <w:pPr>
        <w:rPr>
          <w:rStyle w:val="FontStyle49"/>
          <w:b/>
          <w:bCs/>
          <w:i/>
          <w:iCs/>
          <w:sz w:val="28"/>
          <w:szCs w:val="28"/>
        </w:rPr>
      </w:pPr>
      <w:r w:rsidRPr="00F64610">
        <w:rPr>
          <w:rStyle w:val="FontStyle49"/>
          <w:b/>
          <w:bCs/>
          <w:i/>
          <w:iCs/>
          <w:sz w:val="28"/>
          <w:szCs w:val="28"/>
        </w:rPr>
        <w:t xml:space="preserve">депрессия — </w:t>
      </w:r>
      <w:r w:rsidRPr="00F64610">
        <w:rPr>
          <w:rStyle w:val="FontStyle49"/>
          <w:sz w:val="28"/>
          <w:szCs w:val="28"/>
        </w:rPr>
        <w:t>подавленное, угнетённое психическое состояние;</w:t>
      </w:r>
    </w:p>
    <w:p w:rsidR="00976E0F" w:rsidRPr="00F64610" w:rsidRDefault="00976E0F" w:rsidP="00976E0F">
      <w:pPr>
        <w:rPr>
          <w:rStyle w:val="FontStyle49"/>
          <w:b/>
          <w:bCs/>
          <w:i/>
          <w:iCs/>
          <w:sz w:val="28"/>
          <w:szCs w:val="28"/>
        </w:rPr>
      </w:pPr>
      <w:r w:rsidRPr="00F64610">
        <w:rPr>
          <w:rStyle w:val="FontStyle49"/>
          <w:b/>
          <w:bCs/>
          <w:i/>
          <w:iCs/>
          <w:sz w:val="28"/>
          <w:szCs w:val="28"/>
        </w:rPr>
        <w:t xml:space="preserve">неподвижность </w:t>
      </w:r>
      <w:r w:rsidRPr="00F64610">
        <w:rPr>
          <w:rStyle w:val="FontStyle49"/>
          <w:sz w:val="28"/>
          <w:szCs w:val="28"/>
        </w:rPr>
        <w:t>— состояние, при котором человек не может двигаться или испытывает затруднения при движениях, необходимых для нормального функционирования;</w:t>
      </w:r>
    </w:p>
    <w:p w:rsidR="00976E0F" w:rsidRPr="00F64610" w:rsidRDefault="00976E0F" w:rsidP="00976E0F">
      <w:pPr>
        <w:rPr>
          <w:rStyle w:val="FontStyle49"/>
          <w:b/>
          <w:bCs/>
          <w:i/>
          <w:iCs/>
          <w:sz w:val="28"/>
          <w:szCs w:val="28"/>
        </w:rPr>
      </w:pPr>
      <w:r w:rsidRPr="00F64610">
        <w:rPr>
          <w:rStyle w:val="FontStyle49"/>
          <w:b/>
          <w:bCs/>
          <w:i/>
          <w:iCs/>
          <w:sz w:val="28"/>
          <w:szCs w:val="28"/>
        </w:rPr>
        <w:t xml:space="preserve">окружающая среда </w:t>
      </w:r>
      <w:r w:rsidRPr="00F64610">
        <w:rPr>
          <w:rStyle w:val="FontStyle49"/>
          <w:sz w:val="28"/>
          <w:szCs w:val="28"/>
        </w:rPr>
        <w:t>— окружающий человека природный и созданный им материальный мир;</w:t>
      </w:r>
    </w:p>
    <w:p w:rsidR="00976E0F" w:rsidRPr="00F64610" w:rsidRDefault="00976E0F" w:rsidP="00976E0F">
      <w:pPr>
        <w:rPr>
          <w:rStyle w:val="FontStyle49"/>
          <w:b/>
          <w:bCs/>
          <w:i/>
          <w:iCs/>
          <w:sz w:val="28"/>
          <w:szCs w:val="28"/>
        </w:rPr>
      </w:pPr>
      <w:r w:rsidRPr="00F64610">
        <w:rPr>
          <w:rStyle w:val="FontStyle49"/>
          <w:b/>
          <w:bCs/>
          <w:i/>
          <w:iCs/>
          <w:sz w:val="28"/>
          <w:szCs w:val="28"/>
        </w:rPr>
        <w:t xml:space="preserve">потребность </w:t>
      </w:r>
      <w:r w:rsidRPr="00F64610">
        <w:rPr>
          <w:rStyle w:val="FontStyle49"/>
          <w:sz w:val="28"/>
          <w:szCs w:val="28"/>
        </w:rPr>
        <w:t>— нужда или недостаток в чём-либо необходимом для поддержания жизнедеятельности организма, человеческой личности, социальной группы, общества в целом;</w:t>
      </w:r>
    </w:p>
    <w:p w:rsidR="00976E0F" w:rsidRPr="00F64610" w:rsidRDefault="00976E0F" w:rsidP="00976E0F">
      <w:pPr>
        <w:rPr>
          <w:rStyle w:val="FontStyle49"/>
          <w:b/>
          <w:bCs/>
          <w:i/>
          <w:iCs/>
          <w:sz w:val="28"/>
          <w:szCs w:val="28"/>
        </w:rPr>
      </w:pPr>
      <w:r w:rsidRPr="00F64610">
        <w:rPr>
          <w:rStyle w:val="FontStyle49"/>
          <w:b/>
          <w:bCs/>
          <w:i/>
          <w:iCs/>
          <w:sz w:val="28"/>
          <w:szCs w:val="28"/>
        </w:rPr>
        <w:t xml:space="preserve">самовыражение — </w:t>
      </w:r>
      <w:r w:rsidRPr="00F64610">
        <w:rPr>
          <w:rStyle w:val="FontStyle49"/>
          <w:sz w:val="28"/>
          <w:szCs w:val="28"/>
        </w:rPr>
        <w:t>желание человека реализовать свои таланты и возможности;</w:t>
      </w:r>
    </w:p>
    <w:p w:rsidR="00976E0F" w:rsidRPr="00F64610" w:rsidRDefault="00976E0F" w:rsidP="00976E0F">
      <w:pPr>
        <w:rPr>
          <w:rStyle w:val="FontStyle49"/>
          <w:b/>
          <w:bCs/>
          <w:i/>
          <w:iCs/>
          <w:sz w:val="28"/>
          <w:szCs w:val="28"/>
        </w:rPr>
      </w:pPr>
      <w:r w:rsidRPr="00F64610">
        <w:rPr>
          <w:rStyle w:val="FontStyle49"/>
          <w:b/>
          <w:bCs/>
          <w:i/>
          <w:iCs/>
          <w:sz w:val="28"/>
          <w:szCs w:val="28"/>
        </w:rPr>
        <w:t xml:space="preserve">самоуважение </w:t>
      </w:r>
      <w:r w:rsidRPr="00F64610">
        <w:rPr>
          <w:rStyle w:val="FontStyle49"/>
          <w:sz w:val="28"/>
          <w:szCs w:val="28"/>
        </w:rPr>
        <w:t>— уважение к самому себе.</w:t>
      </w:r>
    </w:p>
    <w:p w:rsidR="00976E0F" w:rsidRPr="00F64610" w:rsidRDefault="00976E0F" w:rsidP="00976E0F">
      <w:pPr>
        <w:rPr>
          <w:rStyle w:val="FontStyle49"/>
          <w:b/>
          <w:bCs/>
          <w:i/>
          <w:iCs/>
          <w:sz w:val="28"/>
          <w:szCs w:val="28"/>
        </w:rPr>
      </w:pPr>
    </w:p>
    <w:p w:rsidR="00976E0F" w:rsidRPr="00F64610" w:rsidRDefault="00F64610" w:rsidP="00F64610">
      <w:pPr>
        <w:pStyle w:val="1"/>
        <w:spacing w:before="240" w:after="240"/>
        <w:jc w:val="center"/>
        <w:rPr>
          <w:rFonts w:ascii="Times New Roman" w:hAnsi="Times New Roman" w:cs="Times New Roman"/>
          <w:color w:val="000000" w:themeColor="text1"/>
        </w:rPr>
      </w:pPr>
      <w:bookmarkStart w:id="3" w:name="_Toc413750119"/>
      <w:r w:rsidRPr="00F64610">
        <w:rPr>
          <w:rFonts w:ascii="Times New Roman" w:hAnsi="Times New Roman" w:cs="Times New Roman"/>
          <w:color w:val="000000" w:themeColor="text1"/>
        </w:rPr>
        <w:t xml:space="preserve">1. </w:t>
      </w:r>
      <w:r w:rsidR="00976E0F" w:rsidRPr="00F64610">
        <w:rPr>
          <w:rFonts w:ascii="Times New Roman" w:hAnsi="Times New Roman" w:cs="Times New Roman"/>
          <w:color w:val="000000" w:themeColor="text1"/>
        </w:rPr>
        <w:t xml:space="preserve">Уровни потребностей человека по </w:t>
      </w:r>
      <w:proofErr w:type="spellStart"/>
      <w:r w:rsidR="00976E0F" w:rsidRPr="00F64610">
        <w:rPr>
          <w:rFonts w:ascii="Times New Roman" w:hAnsi="Times New Roman" w:cs="Times New Roman"/>
          <w:color w:val="000000" w:themeColor="text1"/>
        </w:rPr>
        <w:t>А.Маслоу</w:t>
      </w:r>
      <w:bookmarkEnd w:id="3"/>
      <w:proofErr w:type="spellEnd"/>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Чтобы жить, быть здоровыми и счастливыми, люди нуждаются в пище, воздухе, сне и т.д. Эти потребности человек самостоятельно удовлетворяет на протяжении всей своей жизни. Они во многом зависят от поведения человека. Так, каждый пациент нуждается в пище, однако не все одинаково реагируют на поднос с едой: один, улыбаясь, скажет «спасибо» и с удовольствием начнёт есть, другой, посмотрев на блюда, мимикой и словами даст понять, что «это» он есть</w:t>
      </w:r>
      <w:r w:rsidRPr="00F64610">
        <w:rPr>
          <w:rStyle w:val="FontStyle61"/>
          <w:rFonts w:ascii="Times New Roman" w:hAnsi="Times New Roman" w:cs="Times New Roman"/>
          <w:sz w:val="28"/>
          <w:szCs w:val="28"/>
        </w:rPr>
        <w:t xml:space="preserve">, </w:t>
      </w:r>
      <w:r w:rsidRPr="00F64610">
        <w:rPr>
          <w:rStyle w:val="FontStyle49"/>
          <w:sz w:val="28"/>
          <w:szCs w:val="28"/>
        </w:rPr>
        <w:t xml:space="preserve">не будет, третий предпочтёт вначале поспать, а затем уже принимать пищу. Таким образом, у всех пациентов разная </w:t>
      </w:r>
      <w:r w:rsidRPr="00F64610">
        <w:rPr>
          <w:rStyle w:val="FontStyle49"/>
          <w:sz w:val="28"/>
          <w:szCs w:val="28"/>
        </w:rPr>
        <w:lastRenderedPageBreak/>
        <w:t>потребность в еде. Оказывается, болезнь тоже мешает удовлетворению потребностей, приводит к дискомфорту.</w:t>
      </w:r>
    </w:p>
    <w:p w:rsidR="00976E0F" w:rsidRPr="00F64610" w:rsidRDefault="00976E0F" w:rsidP="00976E0F">
      <w:pPr>
        <w:pStyle w:val="Style1"/>
        <w:widowControl/>
        <w:spacing w:line="240" w:lineRule="auto"/>
        <w:ind w:firstLine="540"/>
        <w:rPr>
          <w:rStyle w:val="FontStyle49"/>
          <w:sz w:val="28"/>
          <w:szCs w:val="28"/>
        </w:rPr>
      </w:pPr>
      <w:r w:rsidRPr="00F64610">
        <w:rPr>
          <w:noProof/>
          <w:sz w:val="28"/>
          <w:szCs w:val="28"/>
        </w:rPr>
        <w:drawing>
          <wp:anchor distT="0" distB="0" distL="114300" distR="114300" simplePos="0" relativeHeight="251661312" behindDoc="0" locked="0" layoutInCell="1" allowOverlap="1">
            <wp:simplePos x="0" y="0"/>
            <wp:positionH relativeFrom="column">
              <wp:posOffset>228600</wp:posOffset>
            </wp:positionH>
            <wp:positionV relativeFrom="paragraph">
              <wp:posOffset>528955</wp:posOffset>
            </wp:positionV>
            <wp:extent cx="5382895" cy="4031615"/>
            <wp:effectExtent l="19050" t="0" r="825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382895" cy="4031615"/>
                    </a:xfrm>
                    <a:prstGeom prst="rect">
                      <a:avLst/>
                    </a:prstGeom>
                    <a:noFill/>
                  </pic:spPr>
                </pic:pic>
              </a:graphicData>
            </a:graphic>
          </wp:anchor>
        </w:drawing>
      </w:r>
      <w:r w:rsidRPr="00F64610">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35pt;margin-top:350.2pt;width:467.2pt;height:26.75pt;z-index:251660288;mso-position-horizontal-relative:text;mso-position-vertical-relative:text" stroked="f">
            <v:textbox style="mso-next-textbox:#_x0000_s1026">
              <w:txbxContent>
                <w:p w:rsidR="00976E0F" w:rsidRPr="003C0E2A" w:rsidRDefault="00976E0F" w:rsidP="00976E0F">
                  <w:pPr>
                    <w:pStyle w:val="Style6"/>
                    <w:widowControl/>
                    <w:spacing w:before="67" w:line="240" w:lineRule="auto"/>
                    <w:jc w:val="both"/>
                    <w:rPr>
                      <w:rStyle w:val="FontStyle77"/>
                      <w:sz w:val="24"/>
                      <w:szCs w:val="24"/>
                    </w:rPr>
                  </w:pPr>
                  <w:r w:rsidRPr="003C0E2A">
                    <w:rPr>
                      <w:rStyle w:val="FontStyle75"/>
                      <w:sz w:val="24"/>
                      <w:szCs w:val="24"/>
                    </w:rPr>
                    <w:t xml:space="preserve">Рис. 1. </w:t>
                  </w:r>
                  <w:r w:rsidRPr="003C0E2A">
                    <w:rPr>
                      <w:rStyle w:val="FontStyle77"/>
                      <w:sz w:val="24"/>
                      <w:szCs w:val="24"/>
                    </w:rPr>
                    <w:t xml:space="preserve">Иерархия потребностей человека по А. </w:t>
                  </w:r>
                  <w:proofErr w:type="spellStart"/>
                  <w:r w:rsidRPr="003C0E2A">
                    <w:rPr>
                      <w:rStyle w:val="FontStyle77"/>
                      <w:sz w:val="24"/>
                      <w:szCs w:val="24"/>
                    </w:rPr>
                    <w:t>Маслоу</w:t>
                  </w:r>
                  <w:proofErr w:type="spellEnd"/>
                  <w:r w:rsidRPr="003C0E2A">
                    <w:rPr>
                      <w:rStyle w:val="FontStyle77"/>
                      <w:sz w:val="24"/>
                      <w:szCs w:val="24"/>
                    </w:rPr>
                    <w:t xml:space="preserve"> (1943)</w:t>
                  </w:r>
                </w:p>
                <w:p w:rsidR="00976E0F" w:rsidRPr="003C0E2A" w:rsidRDefault="00976E0F" w:rsidP="00976E0F"/>
              </w:txbxContent>
            </v:textbox>
            <w10:wrap type="square"/>
          </v:shape>
        </w:pict>
      </w:r>
      <w:r w:rsidRPr="00F64610">
        <w:rPr>
          <w:rStyle w:val="FontStyle49"/>
          <w:sz w:val="28"/>
          <w:szCs w:val="28"/>
        </w:rPr>
        <w:t xml:space="preserve">В 1943 г. американский психолог А. </w:t>
      </w:r>
      <w:proofErr w:type="spellStart"/>
      <w:r w:rsidRPr="00F64610">
        <w:rPr>
          <w:rStyle w:val="FontStyle49"/>
          <w:sz w:val="28"/>
          <w:szCs w:val="28"/>
        </w:rPr>
        <w:t>Маслоу</w:t>
      </w:r>
      <w:proofErr w:type="spellEnd"/>
      <w:r w:rsidRPr="00F64610">
        <w:rPr>
          <w:rStyle w:val="FontStyle49"/>
          <w:sz w:val="28"/>
          <w:szCs w:val="28"/>
        </w:rPr>
        <w:t xml:space="preserve"> разработал теорию иерархии потребностей, определяющих (направляющих) поведение человека. По его теории, одни потребности для человека важнее, чем другие. Это положение позволило классифицировать их по иерархической системе: от физиологических (низший уровень) до потребностей в самовыражении (высший уровень). А. </w:t>
      </w:r>
      <w:proofErr w:type="spellStart"/>
      <w:r w:rsidRPr="00F64610">
        <w:rPr>
          <w:rStyle w:val="FontStyle49"/>
          <w:sz w:val="28"/>
          <w:szCs w:val="28"/>
        </w:rPr>
        <w:t>Маслоу</w:t>
      </w:r>
      <w:proofErr w:type="spellEnd"/>
      <w:r w:rsidRPr="00F64610">
        <w:rPr>
          <w:rStyle w:val="FontStyle49"/>
          <w:sz w:val="28"/>
          <w:szCs w:val="28"/>
        </w:rPr>
        <w:t xml:space="preserve"> изобразил уровни потребностей человека в виде пирамиды (рис. 1). Эта фигура имеет широкое основание (основу, фундамент). В пирамиде физиологические потребности человека составляют фундамент (основу) его жизнедеятельности. Возможность удовлетворять свои потребности у людей различна и зависит от нескольких факторов: возраста, окружающей среды, знаний, умений, желаний и способностей самого человека. Прежде всего, удовлетворяют потребности низшего порядка, т.е. физиологические, чтобы жить, человеку необходимо удовлетворять физиологические потребности в воздухе, пище, воде. Кроме того, каждый из нас нуждается в движении, сне, отправлении физиологических потребностей, а также в общении с людьми, удовлетворении своих сексуальных интересов.</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Следует помнить, что физиологические потребности одинаковы у всех людей, но удовлетворяются в разной степени.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Потребность в кислороде </w:t>
      </w:r>
      <w:r w:rsidRPr="00F64610">
        <w:rPr>
          <w:rStyle w:val="FontStyle49"/>
          <w:sz w:val="28"/>
          <w:szCs w:val="28"/>
        </w:rPr>
        <w:t xml:space="preserve">(нормальном дыхании) — основная физиологическая потребность человека. Дыхание и жизнь — неразделимые </w:t>
      </w:r>
      <w:r w:rsidRPr="00F64610">
        <w:rPr>
          <w:rStyle w:val="FontStyle49"/>
          <w:sz w:val="28"/>
          <w:szCs w:val="28"/>
        </w:rPr>
        <w:lastRenderedPageBreak/>
        <w:t xml:space="preserve">понятия. Человек усвоил давно: </w:t>
      </w:r>
      <w:proofErr w:type="spellStart"/>
      <w:r w:rsidRPr="00F64610">
        <w:rPr>
          <w:rStyle w:val="FontStyle49"/>
          <w:sz w:val="28"/>
          <w:szCs w:val="28"/>
          <w:lang w:val="en-US"/>
        </w:rPr>
        <w:t>dum</w:t>
      </w:r>
      <w:proofErr w:type="spellEnd"/>
      <w:r w:rsidRPr="00F64610">
        <w:rPr>
          <w:rStyle w:val="FontStyle49"/>
          <w:sz w:val="28"/>
          <w:szCs w:val="28"/>
        </w:rPr>
        <w:t xml:space="preserve"> </w:t>
      </w:r>
      <w:proofErr w:type="spellStart"/>
      <w:r w:rsidRPr="00F64610">
        <w:rPr>
          <w:rStyle w:val="FontStyle49"/>
          <w:sz w:val="28"/>
          <w:szCs w:val="28"/>
          <w:lang w:val="en-US"/>
        </w:rPr>
        <w:t>spiro</w:t>
      </w:r>
      <w:proofErr w:type="spellEnd"/>
      <w:r w:rsidRPr="00F64610">
        <w:rPr>
          <w:rStyle w:val="FontStyle49"/>
          <w:sz w:val="28"/>
          <w:szCs w:val="28"/>
        </w:rPr>
        <w:t xml:space="preserve"> </w:t>
      </w:r>
      <w:proofErr w:type="spellStart"/>
      <w:r w:rsidRPr="00F64610">
        <w:rPr>
          <w:rStyle w:val="FontStyle49"/>
          <w:sz w:val="28"/>
          <w:szCs w:val="28"/>
          <w:lang w:val="en-US"/>
        </w:rPr>
        <w:t>spero</w:t>
      </w:r>
      <w:proofErr w:type="spellEnd"/>
      <w:r w:rsidRPr="00F64610">
        <w:rPr>
          <w:rStyle w:val="FontStyle73"/>
          <w:sz w:val="28"/>
          <w:szCs w:val="28"/>
        </w:rPr>
        <w:t xml:space="preserve"> </w:t>
      </w:r>
      <w:r w:rsidRPr="00F64610">
        <w:rPr>
          <w:rStyle w:val="FontStyle49"/>
          <w:sz w:val="28"/>
          <w:szCs w:val="28"/>
        </w:rPr>
        <w:t>(лат.) — пока 48</w:t>
      </w:r>
      <w:r w:rsidRPr="00F64610">
        <w:rPr>
          <w:rStyle w:val="FontStyle74"/>
          <w:sz w:val="28"/>
          <w:szCs w:val="28"/>
        </w:rPr>
        <w:t xml:space="preserve"> нищ, </w:t>
      </w:r>
      <w:r w:rsidRPr="00F64610">
        <w:rPr>
          <w:rStyle w:val="FontStyle49"/>
          <w:sz w:val="28"/>
          <w:szCs w:val="28"/>
        </w:rPr>
        <w:t>надеюсь. Многие слова в русском языке имеют «дыхательный» смысл: отдых, вдохновение, дух и т.д. Поддержание этой потребности должно стать для медицинской сестры приоритетной задачей. Кора головного мозга очень чувствительна к недостатку кислорода.</w:t>
      </w:r>
      <w:r w:rsidRPr="00F64610">
        <w:rPr>
          <w:rStyle w:val="FontStyle63"/>
          <w:sz w:val="28"/>
          <w:szCs w:val="28"/>
        </w:rPr>
        <w:t xml:space="preserve"> </w:t>
      </w:r>
      <w:r w:rsidRPr="00F64610">
        <w:rPr>
          <w:rStyle w:val="FontStyle49"/>
          <w:sz w:val="28"/>
          <w:szCs w:val="28"/>
        </w:rPr>
        <w:t>При недостатке кислорода дыхание становится частым поверхностным (</w:t>
      </w:r>
      <w:proofErr w:type="spellStart"/>
      <w:r w:rsidRPr="00F64610">
        <w:rPr>
          <w:rStyle w:val="FontStyle49"/>
          <w:sz w:val="28"/>
          <w:szCs w:val="28"/>
        </w:rPr>
        <w:t>тахипноэ</w:t>
      </w:r>
      <w:proofErr w:type="spellEnd"/>
      <w:r w:rsidRPr="00F64610">
        <w:rPr>
          <w:rStyle w:val="FontStyle49"/>
          <w:sz w:val="28"/>
          <w:szCs w:val="28"/>
        </w:rPr>
        <w:t>), появляется одышка. Например, длительное</w:t>
      </w:r>
      <w:r w:rsidRPr="00F64610">
        <w:rPr>
          <w:rStyle w:val="FontStyle77"/>
          <w:sz w:val="28"/>
          <w:szCs w:val="28"/>
        </w:rPr>
        <w:t xml:space="preserve"> </w:t>
      </w:r>
      <w:r w:rsidRPr="00F64610">
        <w:rPr>
          <w:rStyle w:val="FontStyle49"/>
          <w:sz w:val="28"/>
          <w:szCs w:val="28"/>
        </w:rPr>
        <w:t xml:space="preserve">уменьшение концентрации кислорода в тканях приводит к </w:t>
      </w:r>
      <w:r w:rsidRPr="00F64610">
        <w:rPr>
          <w:rStyle w:val="FontStyle63"/>
          <w:b w:val="0"/>
          <w:bCs w:val="0"/>
          <w:sz w:val="28"/>
          <w:szCs w:val="28"/>
        </w:rPr>
        <w:t>цианозу:</w:t>
      </w:r>
      <w:r w:rsidRPr="00F64610">
        <w:rPr>
          <w:rStyle w:val="FontStyle63"/>
          <w:sz w:val="28"/>
          <w:szCs w:val="28"/>
        </w:rPr>
        <w:t xml:space="preserve"> </w:t>
      </w:r>
      <w:r w:rsidRPr="00F64610">
        <w:rPr>
          <w:rStyle w:val="FontStyle49"/>
          <w:sz w:val="28"/>
          <w:szCs w:val="28"/>
        </w:rPr>
        <w:t>кожа и видимые слизистые оболочки приобретают си</w:t>
      </w:r>
      <w:r w:rsidRPr="00F64610">
        <w:rPr>
          <w:rStyle w:val="FontStyle77"/>
          <w:sz w:val="28"/>
          <w:szCs w:val="28"/>
        </w:rPr>
        <w:t xml:space="preserve">нюшный </w:t>
      </w:r>
      <w:r w:rsidRPr="00F64610">
        <w:rPr>
          <w:rStyle w:val="FontStyle49"/>
          <w:sz w:val="28"/>
          <w:szCs w:val="28"/>
        </w:rPr>
        <w:t>оттенок.</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Человек, удовлетворяя потребность в кислороде, поддерживает необходимый для жизни газовый состав крови.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Потребность в пище. </w:t>
      </w:r>
      <w:r w:rsidRPr="00F64610">
        <w:rPr>
          <w:rStyle w:val="FontStyle49"/>
          <w:sz w:val="28"/>
          <w:szCs w:val="28"/>
        </w:rPr>
        <w:t xml:space="preserve">Питание имеет значение для поддержания здоровья и хорошего самочувствия. Родители, удовлетворяя потребность младенца в рациональном питании, проявляют не только родительскую заботу, но и обеспечивают ребёнку возможность нормального роста и развития. Рациональное питание взрослого поможет исключить факторы риска многих заболеваний. Например, ишемическая болезнь сердца обусловлена употреблением пищи, </w:t>
      </w:r>
      <w:r w:rsidRPr="00F64610">
        <w:rPr>
          <w:rStyle w:val="FontStyle63"/>
          <w:b w:val="0"/>
          <w:bCs w:val="0"/>
          <w:sz w:val="28"/>
          <w:szCs w:val="28"/>
        </w:rPr>
        <w:t>богатой</w:t>
      </w:r>
      <w:r w:rsidRPr="00F64610">
        <w:rPr>
          <w:rStyle w:val="FontStyle63"/>
          <w:sz w:val="28"/>
          <w:szCs w:val="28"/>
        </w:rPr>
        <w:t xml:space="preserve"> </w:t>
      </w:r>
      <w:r w:rsidRPr="00F64610">
        <w:rPr>
          <w:rStyle w:val="FontStyle49"/>
          <w:sz w:val="28"/>
          <w:szCs w:val="28"/>
        </w:rPr>
        <w:t>насыщенными животными жирами и холестерином.</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Рацион, содержащий большое количество круп и растительных волокон, снижает риск развития рака толстой кишки. Адекватное питание при болезнях способствует выздоровлению. Так, высокое содержание белка в пище содействует заживлению ран, в том числе и пролежней.</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Отметим, что неудовлетворённая потребность человека в питании часто приводит к ухудшению самочувствия и здоровья.</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Потребность в жидкости. </w:t>
      </w:r>
      <w:r w:rsidRPr="00F64610">
        <w:rPr>
          <w:rStyle w:val="FontStyle49"/>
          <w:sz w:val="28"/>
          <w:szCs w:val="28"/>
        </w:rPr>
        <w:t>Здоровый человек должен выпивать 2,5-3 л жидкости ежедневно. Такое количество жидкости восполняет физиологические потери в виде мочи, пота, кала и испарений при дыхании. Для сохранения водного баланса человек должен употреблять жидкости больше, чем выделять, в противном случае появляются признаки обезвоживания. От знаний и умений медицинской сестры предвидеть обезвоживание зависит возможность пациента избежать многих осложнений.</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Потребность в физиологических отправлениях. </w:t>
      </w:r>
      <w:proofErr w:type="spellStart"/>
      <w:r w:rsidRPr="00F64610">
        <w:rPr>
          <w:rStyle w:val="FontStyle49"/>
          <w:sz w:val="28"/>
          <w:szCs w:val="28"/>
        </w:rPr>
        <w:t>Непереваренная</w:t>
      </w:r>
      <w:proofErr w:type="spellEnd"/>
      <w:r w:rsidRPr="00F64610">
        <w:rPr>
          <w:rStyle w:val="FontStyle49"/>
          <w:sz w:val="28"/>
          <w:szCs w:val="28"/>
        </w:rPr>
        <w:t xml:space="preserve"> часть пищи выводится из организма в виде кала. Акт дефекации и мочеиспускания у каждого индивидуальны, и их удовлетворение нельзя отложить на долгое время. Большинство людей считают эти процессы личными, интимными и предпочитают не обсуждать их. </w:t>
      </w:r>
      <w:r w:rsidRPr="00F64610">
        <w:rPr>
          <w:rStyle w:val="FontStyle77"/>
          <w:sz w:val="28"/>
          <w:szCs w:val="28"/>
        </w:rPr>
        <w:t xml:space="preserve">В </w:t>
      </w:r>
      <w:r w:rsidRPr="00F64610">
        <w:rPr>
          <w:rStyle w:val="FontStyle49"/>
          <w:sz w:val="28"/>
          <w:szCs w:val="28"/>
        </w:rPr>
        <w:t>связи с этим медицинская сестра, оказывая помощь пациенту,</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имеющему проблемы с отправлением физиологических потребностей, должна быть особенно деликатна и, уважая право человека на конфиденциальность, обеспечить ему возможность уединения.</w:t>
      </w:r>
    </w:p>
    <w:p w:rsidR="00976E0F" w:rsidRPr="00F64610" w:rsidRDefault="00976E0F" w:rsidP="00976E0F">
      <w:pPr>
        <w:pStyle w:val="Style1"/>
        <w:widowControl/>
        <w:spacing w:line="240" w:lineRule="auto"/>
        <w:ind w:firstLine="540"/>
        <w:rPr>
          <w:rStyle w:val="FontStyle82"/>
          <w:b w:val="0"/>
          <w:bCs w:val="0"/>
          <w:sz w:val="28"/>
          <w:szCs w:val="28"/>
        </w:rPr>
      </w:pPr>
      <w:r w:rsidRPr="00F64610">
        <w:rPr>
          <w:rStyle w:val="FontStyle75"/>
          <w:sz w:val="28"/>
          <w:szCs w:val="28"/>
        </w:rPr>
        <w:t xml:space="preserve">Потребность во сне и отдыхе А. </w:t>
      </w:r>
      <w:proofErr w:type="spellStart"/>
      <w:r w:rsidRPr="00F64610">
        <w:rPr>
          <w:rStyle w:val="FontStyle49"/>
          <w:sz w:val="28"/>
          <w:szCs w:val="28"/>
        </w:rPr>
        <w:t>Маслоу</w:t>
      </w:r>
      <w:proofErr w:type="spellEnd"/>
      <w:r w:rsidRPr="00F64610">
        <w:rPr>
          <w:rStyle w:val="FontStyle49"/>
          <w:sz w:val="28"/>
          <w:szCs w:val="28"/>
        </w:rPr>
        <w:t xml:space="preserve"> также относит к физиологическим потребностям. Чередование периодов сон — бодрствование является основным фоном для повседневной деятельности человека.</w:t>
      </w:r>
    </w:p>
    <w:p w:rsidR="00976E0F" w:rsidRPr="00F64610" w:rsidRDefault="00976E0F" w:rsidP="00976E0F">
      <w:pPr>
        <w:pStyle w:val="Style30"/>
        <w:widowControl/>
        <w:spacing w:line="240" w:lineRule="auto"/>
        <w:ind w:firstLine="540"/>
        <w:rPr>
          <w:rStyle w:val="FontStyle49"/>
          <w:sz w:val="28"/>
          <w:szCs w:val="28"/>
        </w:rPr>
      </w:pPr>
      <w:r w:rsidRPr="00F64610">
        <w:rPr>
          <w:rStyle w:val="FontStyle49"/>
          <w:sz w:val="28"/>
          <w:szCs w:val="28"/>
        </w:rPr>
        <w:lastRenderedPageBreak/>
        <w:t xml:space="preserve">Исследования Т. </w:t>
      </w:r>
      <w:proofErr w:type="spellStart"/>
      <w:r w:rsidRPr="00F64610">
        <w:rPr>
          <w:rStyle w:val="FontStyle49"/>
          <w:sz w:val="28"/>
          <w:szCs w:val="28"/>
        </w:rPr>
        <w:t>Гауэра</w:t>
      </w:r>
      <w:proofErr w:type="spellEnd"/>
      <w:r w:rsidRPr="00F64610">
        <w:rPr>
          <w:rStyle w:val="FontStyle49"/>
          <w:sz w:val="28"/>
          <w:szCs w:val="28"/>
        </w:rPr>
        <w:t xml:space="preserve"> (1997) показали, что женщины чаще страдают от усталости, вызванной недосыпанием. Недосыпание стоит на втором месте после работы по дому среди причин усталости. В случаях, когда человек выкраивает время для занятий делами за счёт сна, он увеличивает долг недосыпания, поскольку продолжительность сна современного человека, необходимая для нормального существования, не менее 7-7,5 ч.</w:t>
      </w:r>
    </w:p>
    <w:p w:rsidR="00976E0F" w:rsidRPr="00F64610" w:rsidRDefault="00976E0F" w:rsidP="00976E0F">
      <w:pPr>
        <w:pStyle w:val="Style30"/>
        <w:widowControl/>
        <w:spacing w:line="240" w:lineRule="auto"/>
        <w:ind w:firstLine="540"/>
        <w:rPr>
          <w:rStyle w:val="FontStyle49"/>
          <w:sz w:val="28"/>
          <w:szCs w:val="28"/>
        </w:rPr>
      </w:pPr>
      <w:r w:rsidRPr="00F64610">
        <w:rPr>
          <w:rStyle w:val="FontStyle49"/>
          <w:sz w:val="28"/>
          <w:szCs w:val="28"/>
        </w:rPr>
        <w:t>При недосыпании у человека ухудшается здоровье. Уменьшается уровень глюкозы в плазме крови, изменяется питание мозга, замедляются мыслительные процессы (рассеивается внимание, ухудшается кратковременная память, замедляются скорость и точность вычислений), снижается способность к обучению. Исследования, проведённые американскими специалистами (</w:t>
      </w:r>
      <w:proofErr w:type="spellStart"/>
      <w:r w:rsidRPr="00F64610">
        <w:rPr>
          <w:rStyle w:val="FontStyle49"/>
          <w:sz w:val="28"/>
          <w:szCs w:val="28"/>
        </w:rPr>
        <w:t>Гауэр</w:t>
      </w:r>
      <w:proofErr w:type="spellEnd"/>
      <w:r w:rsidRPr="00F64610">
        <w:rPr>
          <w:rStyle w:val="FontStyle49"/>
          <w:sz w:val="28"/>
          <w:szCs w:val="28"/>
        </w:rPr>
        <w:t xml:space="preserve"> Т., 1997), свидетельствуют об уменьшении количества </w:t>
      </w:r>
      <w:proofErr w:type="spellStart"/>
      <w:r w:rsidRPr="00F64610">
        <w:rPr>
          <w:rStyle w:val="FontStyle49"/>
          <w:sz w:val="28"/>
          <w:szCs w:val="28"/>
        </w:rPr>
        <w:t>фагоцитирующих</w:t>
      </w:r>
      <w:proofErr w:type="spellEnd"/>
      <w:r w:rsidRPr="00F64610">
        <w:rPr>
          <w:rStyle w:val="FontStyle49"/>
          <w:sz w:val="28"/>
          <w:szCs w:val="28"/>
        </w:rPr>
        <w:t xml:space="preserve"> клеток в организме недосыпающего человека. Известно, что мы тратим на сон треть своей жизни. Больному человеку сон необходим ещё больше, поскольку способствует улучшению самочувствия.</w:t>
      </w:r>
    </w:p>
    <w:p w:rsidR="00976E0F" w:rsidRPr="00F64610" w:rsidRDefault="00976E0F" w:rsidP="00976E0F">
      <w:pPr>
        <w:pStyle w:val="Style10"/>
        <w:widowControl/>
        <w:spacing w:line="240" w:lineRule="auto"/>
        <w:ind w:firstLine="540"/>
        <w:rPr>
          <w:rStyle w:val="FontStyle49"/>
          <w:sz w:val="28"/>
          <w:szCs w:val="28"/>
        </w:rPr>
      </w:pPr>
      <w:r w:rsidRPr="00F64610">
        <w:rPr>
          <w:rStyle w:val="FontStyle75"/>
          <w:sz w:val="28"/>
          <w:szCs w:val="28"/>
        </w:rPr>
        <w:t xml:space="preserve">Потребность в движении. </w:t>
      </w:r>
      <w:r w:rsidRPr="00F64610">
        <w:rPr>
          <w:rStyle w:val="FontStyle49"/>
          <w:sz w:val="28"/>
          <w:szCs w:val="28"/>
        </w:rPr>
        <w:t>Ограничение подвижности или неподвижность создают множество проблем для человека. Неподвижностью называется «состояние, при котором человек не может двигаться или испытывает затруднения при движениях, необходимых для нормального функционирования» (</w:t>
      </w:r>
      <w:proofErr w:type="spellStart"/>
      <w:r w:rsidRPr="00F64610">
        <w:rPr>
          <w:rStyle w:val="FontStyle49"/>
          <w:sz w:val="28"/>
          <w:szCs w:val="28"/>
        </w:rPr>
        <w:t>Дженг</w:t>
      </w:r>
      <w:proofErr w:type="spellEnd"/>
      <w:r w:rsidRPr="00F64610">
        <w:rPr>
          <w:rStyle w:val="FontStyle49"/>
          <w:sz w:val="28"/>
          <w:szCs w:val="28"/>
        </w:rPr>
        <w:t xml:space="preserve"> М., 1995). Это состояние бывает длительным или кратковременным, преходящим или постоянным. Оно может быть обусловлено вынужденным примене</w:t>
      </w:r>
      <w:r w:rsidRPr="00F64610">
        <w:rPr>
          <w:rStyle w:val="FontStyle49"/>
          <w:sz w:val="28"/>
          <w:szCs w:val="28"/>
        </w:rPr>
        <w:softHyphen/>
        <w:t>нием ортопедических систем (шина, вытяжение, корсет или какое-либо специальное средство для удерживания тела), болью (в суставах, спине и т.п.); хроническим заболеванием (артрит, остаточные явления нарушения мозгового кровообращения и т.п.), нарушением психики (делирий, депрессия и т.п.).</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Неподвижность </w:t>
      </w:r>
      <w:r w:rsidRPr="00F64610">
        <w:rPr>
          <w:rStyle w:val="FontStyle49"/>
          <w:sz w:val="28"/>
          <w:szCs w:val="28"/>
        </w:rPr>
        <w:t>— один из факторов риска развития трофических нарушений (возникновение пролежней), патологическое изменение опорно-двигательного аппарата (</w:t>
      </w:r>
      <w:proofErr w:type="spellStart"/>
      <w:r w:rsidRPr="00F64610">
        <w:rPr>
          <w:rStyle w:val="FontStyle49"/>
          <w:sz w:val="28"/>
          <w:szCs w:val="28"/>
        </w:rPr>
        <w:t>остеопороз</w:t>
      </w:r>
      <w:proofErr w:type="spellEnd"/>
      <w:r w:rsidRPr="00F64610">
        <w:rPr>
          <w:rStyle w:val="FontStyle49"/>
          <w:sz w:val="28"/>
          <w:szCs w:val="28"/>
        </w:rPr>
        <w:t xml:space="preserve">, мышечная атрофия, контрактура суставов), нарушений в работе сердечно-сосудистой и дыхательной систем (особенно в положении лёжа на спине). При длительной полной неподвижности наблюдаются изменения в системе пищеварения (диспепсия, метеоризм, </w:t>
      </w:r>
      <w:proofErr w:type="spellStart"/>
      <w:r w:rsidRPr="00F64610">
        <w:rPr>
          <w:rStyle w:val="FontStyle49"/>
          <w:sz w:val="28"/>
          <w:szCs w:val="28"/>
        </w:rPr>
        <w:t>анорексия</w:t>
      </w:r>
      <w:proofErr w:type="spellEnd"/>
      <w:r w:rsidRPr="00F64610">
        <w:rPr>
          <w:rStyle w:val="FontStyle49"/>
          <w:sz w:val="28"/>
          <w:szCs w:val="28"/>
        </w:rPr>
        <w:t xml:space="preserve">, диарея или запор). Регулярное и интенсивное </w:t>
      </w:r>
      <w:proofErr w:type="spellStart"/>
      <w:r w:rsidRPr="00F64610">
        <w:rPr>
          <w:rStyle w:val="FontStyle49"/>
          <w:sz w:val="28"/>
          <w:szCs w:val="28"/>
        </w:rPr>
        <w:t>натуживание</w:t>
      </w:r>
      <w:proofErr w:type="spellEnd"/>
      <w:r w:rsidRPr="00F64610">
        <w:rPr>
          <w:rStyle w:val="FontStyle49"/>
          <w:sz w:val="28"/>
          <w:szCs w:val="28"/>
        </w:rPr>
        <w:t>, к которому пациент вынужден прибегать во время акта дефекации в лежачем положении, приводит к геморрою, инфаркту миокарда, остановке сердца. Неподвижность вызывает нарушение мочевыделения, что в свою очередь приводит к развитию инфекций мочевыводящих путей и/или возникновению мочекаменной болезни.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И главное, неподвижный человек лишён общения с окружающей средой, которая оказывает влияние на формирование собственного «Я». Выраженность и продолжительность неподвижности оказывают влияние на психосоциальную сферу человека: изменяются способность к обучению, мотивация, чувства и эмоции.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lastRenderedPageBreak/>
        <w:t>Помощь медицинской сестры, направленная на восстановление подвижности, имеет важное значение для улучшения качества жизни пациента.</w:t>
      </w:r>
    </w:p>
    <w:p w:rsidR="00976E0F" w:rsidRPr="00F64610" w:rsidRDefault="00976E0F" w:rsidP="00976E0F">
      <w:pPr>
        <w:pStyle w:val="Style1"/>
        <w:widowControl/>
        <w:spacing w:line="240" w:lineRule="auto"/>
        <w:ind w:firstLine="540"/>
        <w:rPr>
          <w:rStyle w:val="FontStyle49"/>
          <w:sz w:val="28"/>
          <w:szCs w:val="28"/>
        </w:rPr>
      </w:pPr>
      <w:r w:rsidRPr="00F64610">
        <w:rPr>
          <w:rStyle w:val="FontStyle75"/>
          <w:sz w:val="28"/>
          <w:szCs w:val="28"/>
        </w:rPr>
        <w:t xml:space="preserve">Сексуальная потребность. </w:t>
      </w:r>
      <w:r w:rsidRPr="00F64610">
        <w:rPr>
          <w:rStyle w:val="FontStyle49"/>
          <w:sz w:val="28"/>
          <w:szCs w:val="28"/>
        </w:rPr>
        <w:t>Она не прекращается даже во время заболевания или при достижении преклонного возраста. Под сексом обычно подразумевается только его биологический компонент (половые отношения). В то же время сексуальность включает в себя потребность в близости, любви, прикосновении и ощущении собственной женственности или мужественности.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По данным ВОЗ, сексуальное здоровье человека влияет на его социальное здоровье и включает три главные составляющие:</w:t>
      </w:r>
    </w:p>
    <w:p w:rsidR="00976E0F" w:rsidRPr="00F64610" w:rsidRDefault="00976E0F" w:rsidP="00976E0F">
      <w:pPr>
        <w:pStyle w:val="11"/>
        <w:numPr>
          <w:ilvl w:val="0"/>
          <w:numId w:val="1"/>
        </w:numPr>
        <w:spacing w:after="0" w:line="240" w:lineRule="auto"/>
        <w:jc w:val="both"/>
        <w:rPr>
          <w:rStyle w:val="FontStyle49"/>
          <w:sz w:val="28"/>
          <w:szCs w:val="28"/>
        </w:rPr>
      </w:pPr>
      <w:r w:rsidRPr="00F64610">
        <w:rPr>
          <w:rStyle w:val="FontStyle49"/>
          <w:sz w:val="28"/>
          <w:szCs w:val="28"/>
        </w:rPr>
        <w:t>способность получать удовольствие и контролировать половое, репродуктивное поведение в соответствии с социальными и нравственными нормами;</w:t>
      </w:r>
    </w:p>
    <w:p w:rsidR="00976E0F" w:rsidRPr="00F64610" w:rsidRDefault="00976E0F" w:rsidP="00976E0F">
      <w:pPr>
        <w:pStyle w:val="11"/>
        <w:numPr>
          <w:ilvl w:val="0"/>
          <w:numId w:val="1"/>
        </w:numPr>
        <w:spacing w:after="0" w:line="240" w:lineRule="auto"/>
        <w:jc w:val="both"/>
        <w:rPr>
          <w:rStyle w:val="FontStyle49"/>
          <w:sz w:val="28"/>
          <w:szCs w:val="28"/>
        </w:rPr>
      </w:pPr>
      <w:r w:rsidRPr="00F64610">
        <w:rPr>
          <w:rStyle w:val="FontStyle49"/>
          <w:sz w:val="28"/>
          <w:szCs w:val="28"/>
        </w:rPr>
        <w:t>отсутствие страха, стыда, вины, неправильных представлений и прочих психологических факторов, подавляющих реакции и ухудшающих сексуальные отношения;</w:t>
      </w:r>
    </w:p>
    <w:p w:rsidR="00976E0F" w:rsidRPr="00F64610" w:rsidRDefault="00976E0F" w:rsidP="00976E0F">
      <w:pPr>
        <w:pStyle w:val="11"/>
        <w:numPr>
          <w:ilvl w:val="0"/>
          <w:numId w:val="1"/>
        </w:numPr>
        <w:spacing w:after="0" w:line="240" w:lineRule="auto"/>
        <w:jc w:val="both"/>
        <w:rPr>
          <w:rStyle w:val="FontStyle49"/>
          <w:sz w:val="28"/>
          <w:szCs w:val="28"/>
        </w:rPr>
      </w:pPr>
      <w:r w:rsidRPr="00F64610">
        <w:rPr>
          <w:rStyle w:val="FontStyle49"/>
          <w:sz w:val="28"/>
          <w:szCs w:val="28"/>
        </w:rPr>
        <w:t>отсутствие органических расстройств, ухудшающих сексуальную и репродуктивную активность.</w:t>
      </w:r>
    </w:p>
    <w:p w:rsidR="00976E0F" w:rsidRPr="00F64610" w:rsidRDefault="00976E0F" w:rsidP="00976E0F">
      <w:pPr>
        <w:pStyle w:val="11"/>
        <w:spacing w:after="0" w:line="240" w:lineRule="auto"/>
        <w:jc w:val="both"/>
        <w:rPr>
          <w:rStyle w:val="FontStyle49"/>
          <w:sz w:val="28"/>
          <w:szCs w:val="28"/>
        </w:rPr>
      </w:pPr>
    </w:p>
    <w:p w:rsidR="00976E0F" w:rsidRPr="00F64610" w:rsidRDefault="00976E0F" w:rsidP="00976E0F">
      <w:pPr>
        <w:pStyle w:val="Style1"/>
        <w:widowControl/>
        <w:spacing w:line="240" w:lineRule="auto"/>
        <w:ind w:firstLine="540"/>
        <w:rPr>
          <w:rStyle w:val="FontStyle80"/>
          <w:rFonts w:ascii="Times New Roman" w:hAnsi="Times New Roman" w:cs="Times New Roman"/>
          <w:b w:val="0"/>
          <w:bCs w:val="0"/>
          <w:sz w:val="28"/>
          <w:szCs w:val="28"/>
        </w:rPr>
      </w:pPr>
      <w:r w:rsidRPr="00F64610">
        <w:rPr>
          <w:rStyle w:val="FontStyle49"/>
          <w:sz w:val="28"/>
          <w:szCs w:val="28"/>
        </w:rPr>
        <w:t xml:space="preserve">Рассмотренные физиологические потребности, согласно теории А. </w:t>
      </w:r>
      <w:proofErr w:type="spellStart"/>
      <w:r w:rsidRPr="00F64610">
        <w:rPr>
          <w:rStyle w:val="FontStyle49"/>
          <w:sz w:val="28"/>
          <w:szCs w:val="28"/>
        </w:rPr>
        <w:t>Маслоу</w:t>
      </w:r>
      <w:proofErr w:type="spellEnd"/>
      <w:r w:rsidRPr="00F64610">
        <w:rPr>
          <w:rStyle w:val="FontStyle49"/>
          <w:sz w:val="28"/>
          <w:szCs w:val="28"/>
        </w:rPr>
        <w:t xml:space="preserve">, являются потребностями низшего уровня и существуют у любого человека независимо от возраста и </w:t>
      </w:r>
      <w:proofErr w:type="spellStart"/>
      <w:r w:rsidRPr="00F64610">
        <w:rPr>
          <w:rStyle w:val="FontStyle49"/>
          <w:sz w:val="28"/>
          <w:szCs w:val="28"/>
        </w:rPr>
        <w:t>социокультурного</w:t>
      </w:r>
      <w:proofErr w:type="spellEnd"/>
      <w:r w:rsidRPr="00F64610">
        <w:rPr>
          <w:rStyle w:val="FontStyle49"/>
          <w:sz w:val="28"/>
          <w:szCs w:val="28"/>
        </w:rPr>
        <w:t xml:space="preserve"> окружения. Значение медсестринского персонала в удовлетворении физиологических потребностей пациентов не должно недооцениваться (табл. </w:t>
      </w:r>
      <w:r w:rsidRPr="00F64610">
        <w:rPr>
          <w:rStyle w:val="FontStyle80"/>
          <w:rFonts w:ascii="Times New Roman" w:hAnsi="Times New Roman" w:cs="Times New Roman"/>
          <w:b w:val="0"/>
          <w:bCs w:val="0"/>
          <w:sz w:val="28"/>
          <w:szCs w:val="28"/>
        </w:rPr>
        <w:t>2).</w:t>
      </w:r>
    </w:p>
    <w:p w:rsidR="00976E0F" w:rsidRPr="00F64610" w:rsidRDefault="00976E0F" w:rsidP="00976E0F">
      <w:pPr>
        <w:pStyle w:val="Style9"/>
        <w:widowControl/>
        <w:spacing w:before="120" w:after="120" w:line="240" w:lineRule="auto"/>
        <w:rPr>
          <w:rStyle w:val="FontStyle80"/>
          <w:rFonts w:ascii="Times New Roman" w:hAnsi="Times New Roman" w:cs="Times New Roman"/>
          <w:b w:val="0"/>
          <w:bCs w:val="0"/>
          <w:sz w:val="28"/>
          <w:szCs w:val="28"/>
        </w:rPr>
      </w:pPr>
      <w:r w:rsidRPr="00F64610">
        <w:rPr>
          <w:rStyle w:val="FontStyle75"/>
          <w:sz w:val="28"/>
          <w:szCs w:val="28"/>
        </w:rPr>
        <w:t xml:space="preserve">Таблица </w:t>
      </w:r>
      <w:r w:rsidRPr="00F64610">
        <w:rPr>
          <w:rStyle w:val="FontStyle80"/>
          <w:rFonts w:ascii="Times New Roman" w:hAnsi="Times New Roman" w:cs="Times New Roman"/>
          <w:sz w:val="28"/>
          <w:szCs w:val="28"/>
        </w:rPr>
        <w:t xml:space="preserve">2. </w:t>
      </w:r>
      <w:r w:rsidRPr="00F64610">
        <w:rPr>
          <w:rStyle w:val="FontStyle77"/>
          <w:sz w:val="28"/>
          <w:szCs w:val="28"/>
        </w:rPr>
        <w:t>Помощь медицинской сестры в удовлетворении физиологических потребностей пациента</w:t>
      </w:r>
    </w:p>
    <w:tbl>
      <w:tblPr>
        <w:tblW w:w="0" w:type="auto"/>
        <w:tblInd w:w="2" w:type="dxa"/>
        <w:tblLayout w:type="fixed"/>
        <w:tblCellMar>
          <w:left w:w="40" w:type="dxa"/>
          <w:right w:w="40" w:type="dxa"/>
        </w:tblCellMar>
        <w:tblLook w:val="0000"/>
      </w:tblPr>
      <w:tblGrid>
        <w:gridCol w:w="2659"/>
        <w:gridCol w:w="6701"/>
      </w:tblGrid>
      <w:tr w:rsidR="00976E0F" w:rsidRPr="00F64610" w:rsidTr="0076023C">
        <w:trPr>
          <w:trHeight w:val="376"/>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jc w:val="center"/>
              <w:rPr>
                <w:rStyle w:val="FontStyle76"/>
                <w:sz w:val="24"/>
                <w:szCs w:val="24"/>
              </w:rPr>
            </w:pPr>
            <w:r w:rsidRPr="00F64610">
              <w:rPr>
                <w:rStyle w:val="FontStyle76"/>
                <w:sz w:val="24"/>
                <w:szCs w:val="24"/>
              </w:rPr>
              <w:t>Физиологические потребности</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jc w:val="center"/>
              <w:rPr>
                <w:rStyle w:val="FontStyle76"/>
                <w:sz w:val="24"/>
                <w:szCs w:val="24"/>
              </w:rPr>
            </w:pPr>
            <w:r w:rsidRPr="00F64610">
              <w:rPr>
                <w:rStyle w:val="FontStyle76"/>
                <w:sz w:val="24"/>
                <w:szCs w:val="24"/>
              </w:rPr>
              <w:t>Помощь медицинской сестры</w:t>
            </w:r>
          </w:p>
        </w:tc>
      </w:tr>
      <w:tr w:rsidR="00976E0F" w:rsidRPr="00F64610" w:rsidTr="0076023C">
        <w:trPr>
          <w:trHeight w:val="446"/>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воздухе</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Поднять изголовье кровати; обучить технике кашля</w:t>
            </w:r>
          </w:p>
        </w:tc>
      </w:tr>
      <w:tr w:rsidR="00976E0F" w:rsidRPr="00F64610" w:rsidTr="0076023C">
        <w:trPr>
          <w:trHeight w:val="33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пище</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Оказать помощь в приёме пищи; обучить правильному питанию</w:t>
            </w:r>
          </w:p>
        </w:tc>
      </w:tr>
      <w:tr w:rsidR="00976E0F" w:rsidRPr="00F64610" w:rsidTr="0076023C">
        <w:trPr>
          <w:trHeight w:val="34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жидкости</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Помочь с приёмом жидкости и обеспечить её достаточное количество</w:t>
            </w:r>
          </w:p>
        </w:tc>
      </w:tr>
      <w:tr w:rsidR="00976E0F" w:rsidRPr="00F64610" w:rsidTr="0076023C">
        <w:trPr>
          <w:trHeight w:val="34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left="5" w:hanging="5"/>
              <w:jc w:val="left"/>
              <w:rPr>
                <w:rStyle w:val="FontStyle77"/>
                <w:sz w:val="24"/>
                <w:szCs w:val="24"/>
              </w:rPr>
            </w:pPr>
            <w:r w:rsidRPr="00F64610">
              <w:rPr>
                <w:rStyle w:val="FontStyle77"/>
                <w:sz w:val="24"/>
                <w:szCs w:val="24"/>
              </w:rPr>
              <w:t>Отправление физиологических потребностей</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Помочь пациенту дойти до туалета; обучить пользоваться мочеприёмником</w:t>
            </w:r>
          </w:p>
        </w:tc>
      </w:tr>
      <w:tr w:rsidR="00976E0F" w:rsidRPr="00F64610" w:rsidTr="0076023C">
        <w:trPr>
          <w:trHeight w:val="34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во сне</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Обеспечить комфортные условия для сна; выяснить причины его нарушения</w:t>
            </w:r>
          </w:p>
        </w:tc>
      </w:tr>
      <w:tr w:rsidR="00976E0F" w:rsidRPr="00F64610" w:rsidTr="0076023C">
        <w:trPr>
          <w:trHeight w:val="34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движении</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Помочь пациенту в перемещении; обучить пациента и его близких активным и пассивным упражнениям в суставе</w:t>
            </w:r>
          </w:p>
        </w:tc>
      </w:tr>
      <w:tr w:rsidR="00976E0F" w:rsidRPr="00F64610" w:rsidTr="0076023C">
        <w:trPr>
          <w:trHeight w:val="340"/>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прикосновении</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Беседуя с пациентом, взять его за руку; посоветовать близким чаще обнимать его</w:t>
            </w:r>
          </w:p>
        </w:tc>
      </w:tr>
      <w:tr w:rsidR="00976E0F" w:rsidRPr="00F64610" w:rsidTr="0076023C">
        <w:trPr>
          <w:trHeight w:val="328"/>
        </w:trPr>
        <w:tc>
          <w:tcPr>
            <w:tcW w:w="26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сексе</w:t>
            </w:r>
          </w:p>
        </w:tc>
        <w:tc>
          <w:tcPr>
            <w:tcW w:w="67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Не нарушать уединение пациента</w:t>
            </w:r>
          </w:p>
        </w:tc>
      </w:tr>
    </w:tbl>
    <w:p w:rsidR="00976E0F" w:rsidRPr="00F64610" w:rsidRDefault="00976E0F" w:rsidP="00976E0F">
      <w:pPr>
        <w:pStyle w:val="Style1"/>
        <w:widowControl/>
        <w:spacing w:line="240" w:lineRule="auto"/>
        <w:ind w:firstLine="0"/>
        <w:rPr>
          <w:rStyle w:val="FontStyle80"/>
          <w:rFonts w:ascii="Times New Roman" w:hAnsi="Times New Roman" w:cs="Times New Roman"/>
          <w:sz w:val="28"/>
          <w:szCs w:val="28"/>
        </w:rPr>
      </w:pPr>
    </w:p>
    <w:p w:rsidR="00976E0F" w:rsidRPr="00F64610" w:rsidRDefault="00976E0F" w:rsidP="00976E0F">
      <w:pPr>
        <w:pStyle w:val="Style2"/>
        <w:widowControl/>
        <w:ind w:firstLine="539"/>
        <w:jc w:val="both"/>
        <w:rPr>
          <w:rStyle w:val="FontStyle75"/>
          <w:sz w:val="28"/>
          <w:szCs w:val="28"/>
        </w:rPr>
      </w:pPr>
      <w:r w:rsidRPr="00F64610">
        <w:rPr>
          <w:rStyle w:val="FontStyle75"/>
          <w:sz w:val="28"/>
          <w:szCs w:val="28"/>
        </w:rPr>
        <w:t>1.2 Потребности в безопасности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lastRenderedPageBreak/>
        <w:t>Физическая и психологическая безопасность — это потребности второго уровня. Для большинства людей безопасность означает надежность и удобства. Каждый из нас нуждается в крове, в одежде и человеке, который может оказать помощь.</w:t>
      </w:r>
    </w:p>
    <w:p w:rsidR="00976E0F" w:rsidRPr="00F64610" w:rsidRDefault="00976E0F" w:rsidP="00976E0F">
      <w:pPr>
        <w:pStyle w:val="Style9"/>
        <w:widowControl/>
        <w:spacing w:line="240" w:lineRule="auto"/>
        <w:rPr>
          <w:rStyle w:val="FontStyle77"/>
          <w:sz w:val="28"/>
          <w:szCs w:val="28"/>
        </w:rPr>
      </w:pPr>
      <w:r w:rsidRPr="00F64610">
        <w:rPr>
          <w:rStyle w:val="FontStyle77"/>
          <w:b/>
          <w:bCs/>
          <w:sz w:val="28"/>
          <w:szCs w:val="28"/>
        </w:rPr>
        <w:t>Табл</w:t>
      </w:r>
      <w:r w:rsidRPr="00F64610">
        <w:rPr>
          <w:rStyle w:val="FontStyle80"/>
          <w:rFonts w:ascii="Times New Roman" w:hAnsi="Times New Roman" w:cs="Times New Roman"/>
          <w:sz w:val="28"/>
          <w:szCs w:val="28"/>
        </w:rPr>
        <w:t xml:space="preserve">ица 3. </w:t>
      </w:r>
      <w:r w:rsidRPr="00F64610">
        <w:rPr>
          <w:rStyle w:val="FontStyle77"/>
          <w:sz w:val="28"/>
          <w:szCs w:val="28"/>
        </w:rPr>
        <w:t>Помощь медицинской сестры пациенту в удовлетворении потребности в безопасности</w:t>
      </w:r>
    </w:p>
    <w:tbl>
      <w:tblPr>
        <w:tblpPr w:leftFromText="181" w:rightFromText="181" w:vertAnchor="text" w:horzAnchor="margin" w:tblpY="1"/>
        <w:tblW w:w="0" w:type="auto"/>
        <w:tblLayout w:type="fixed"/>
        <w:tblCellMar>
          <w:left w:w="40" w:type="dxa"/>
          <w:right w:w="40" w:type="dxa"/>
        </w:tblCellMar>
        <w:tblLook w:val="0000"/>
      </w:tblPr>
      <w:tblGrid>
        <w:gridCol w:w="1901"/>
        <w:gridCol w:w="7459"/>
      </w:tblGrid>
      <w:tr w:rsidR="00976E0F" w:rsidRPr="00F64610" w:rsidTr="0076023C">
        <w:trPr>
          <w:trHeight w:val="424"/>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left="-40"/>
              <w:jc w:val="center"/>
              <w:rPr>
                <w:rStyle w:val="FontStyle76"/>
                <w:sz w:val="24"/>
                <w:szCs w:val="24"/>
              </w:rPr>
            </w:pPr>
            <w:r w:rsidRPr="00F64610">
              <w:rPr>
                <w:rStyle w:val="FontStyle76"/>
                <w:sz w:val="24"/>
                <w:szCs w:val="24"/>
              </w:rPr>
              <w:t>Вид</w:t>
            </w:r>
          </w:p>
          <w:p w:rsidR="00976E0F" w:rsidRPr="00F64610" w:rsidRDefault="00976E0F" w:rsidP="0076023C">
            <w:pPr>
              <w:pStyle w:val="Style35"/>
              <w:widowControl/>
              <w:spacing w:line="240" w:lineRule="auto"/>
              <w:ind w:left="-40"/>
              <w:jc w:val="center"/>
              <w:rPr>
                <w:rStyle w:val="FontStyle76"/>
                <w:sz w:val="24"/>
                <w:szCs w:val="24"/>
              </w:rPr>
            </w:pPr>
            <w:r w:rsidRPr="00F64610">
              <w:rPr>
                <w:rStyle w:val="FontStyle76"/>
                <w:sz w:val="24"/>
                <w:szCs w:val="24"/>
              </w:rPr>
              <w:t>потребности</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firstLine="39"/>
              <w:jc w:val="center"/>
              <w:rPr>
                <w:rStyle w:val="FontStyle76"/>
                <w:sz w:val="24"/>
                <w:szCs w:val="24"/>
              </w:rPr>
            </w:pPr>
            <w:r w:rsidRPr="00F64610">
              <w:rPr>
                <w:rStyle w:val="FontStyle76"/>
                <w:sz w:val="24"/>
                <w:szCs w:val="24"/>
              </w:rPr>
              <w:t>Помощь медицинской сестры</w:t>
            </w:r>
          </w:p>
        </w:tc>
      </w:tr>
      <w:tr w:rsidR="00976E0F" w:rsidRPr="00F64610" w:rsidTr="0076023C">
        <w:trPr>
          <w:trHeight w:val="397"/>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надёжности</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Опустить кровать на максимально низкий уровень; обучить пациента пользоваться тростью при ходьбе</w:t>
            </w:r>
          </w:p>
        </w:tc>
      </w:tr>
      <w:tr w:rsidR="00976E0F" w:rsidRPr="00F64610" w:rsidTr="0076023C">
        <w:trPr>
          <w:trHeight w:val="397"/>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защите</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Чаще проверять, не нуждается ли лежачий пациент в помощи</w:t>
            </w:r>
          </w:p>
        </w:tc>
      </w:tr>
      <w:tr w:rsidR="00976E0F" w:rsidRPr="00F64610" w:rsidTr="0076023C">
        <w:trPr>
          <w:trHeight w:val="397"/>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крове</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Убедиться, что у выписывающегося из стационара пациента есть кров</w:t>
            </w:r>
          </w:p>
        </w:tc>
      </w:tr>
      <w:tr w:rsidR="00976E0F" w:rsidRPr="00F64610" w:rsidTr="0076023C">
        <w:trPr>
          <w:trHeight w:val="397"/>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62"/>
                <w:sz w:val="24"/>
                <w:szCs w:val="24"/>
              </w:rPr>
              <w:t>По</w:t>
            </w:r>
            <w:r w:rsidRPr="00F64610">
              <w:rPr>
                <w:rStyle w:val="FontStyle77"/>
                <w:sz w:val="24"/>
                <w:szCs w:val="24"/>
              </w:rPr>
              <w:t>требность в одежде</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Убедиться, что пациент одет соответственно погоде</w:t>
            </w:r>
          </w:p>
        </w:tc>
      </w:tr>
      <w:tr w:rsidR="00976E0F" w:rsidRPr="00F64610" w:rsidTr="0076023C">
        <w:trPr>
          <w:trHeight w:val="397"/>
        </w:trPr>
        <w:tc>
          <w:tcPr>
            <w:tcW w:w="1901"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69"/>
                <w:rFonts w:ascii="Times New Roman" w:hAnsi="Times New Roman" w:cs="Times New Roman"/>
                <w:sz w:val="24"/>
                <w:szCs w:val="24"/>
              </w:rPr>
            </w:pPr>
            <w:r w:rsidRPr="00F64610">
              <w:rPr>
                <w:rStyle w:val="FontStyle77"/>
                <w:sz w:val="24"/>
                <w:szCs w:val="24"/>
              </w:rPr>
              <w:t>Потребность в помо</w:t>
            </w:r>
            <w:r w:rsidRPr="00F64610">
              <w:rPr>
                <w:rStyle w:val="FontStyle69"/>
                <w:rFonts w:ascii="Times New Roman" w:hAnsi="Times New Roman" w:cs="Times New Roman"/>
                <w:b w:val="0"/>
                <w:bCs w:val="0"/>
                <w:sz w:val="24"/>
                <w:szCs w:val="24"/>
              </w:rPr>
              <w:t>щи</w:t>
            </w:r>
          </w:p>
        </w:tc>
        <w:tc>
          <w:tcPr>
            <w:tcW w:w="7459"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10"/>
              <w:jc w:val="left"/>
              <w:rPr>
                <w:rStyle w:val="FontStyle77"/>
                <w:sz w:val="24"/>
                <w:szCs w:val="24"/>
              </w:rPr>
            </w:pPr>
            <w:r w:rsidRPr="00F64610">
              <w:rPr>
                <w:rStyle w:val="FontStyle77"/>
                <w:sz w:val="24"/>
                <w:szCs w:val="24"/>
              </w:rPr>
              <w:t>Обеспечить пациента средством связи (мобильным телефоном) при первой необходимости</w:t>
            </w:r>
          </w:p>
        </w:tc>
      </w:tr>
    </w:tbl>
    <w:p w:rsidR="00976E0F" w:rsidRPr="00F64610" w:rsidRDefault="00976E0F" w:rsidP="00976E0F">
      <w:pPr>
        <w:pStyle w:val="Style1"/>
        <w:widowControl/>
        <w:spacing w:line="240" w:lineRule="auto"/>
        <w:ind w:firstLine="540"/>
        <w:rPr>
          <w:rStyle w:val="FontStyle80"/>
          <w:rFonts w:ascii="Times New Roman" w:hAnsi="Times New Roman" w:cs="Times New Roman"/>
          <w:b w:val="0"/>
          <w:bCs w:val="0"/>
          <w:sz w:val="28"/>
          <w:szCs w:val="28"/>
        </w:rPr>
      </w:pPr>
      <w:r w:rsidRPr="00F64610">
        <w:rPr>
          <w:rStyle w:val="FontStyle80"/>
          <w:rFonts w:ascii="Times New Roman" w:hAnsi="Times New Roman" w:cs="Times New Roman"/>
          <w:b w:val="0"/>
          <w:bCs w:val="0"/>
          <w:sz w:val="28"/>
          <w:szCs w:val="28"/>
        </w:rPr>
        <w:t>Н</w:t>
      </w:r>
      <w:r w:rsidRPr="00F64610">
        <w:rPr>
          <w:rStyle w:val="FontStyle49"/>
          <w:sz w:val="28"/>
          <w:szCs w:val="28"/>
        </w:rPr>
        <w:t>апример, пациент чувствует себя в безопасности, если кровать ил</w:t>
      </w:r>
      <w:r w:rsidRPr="00F64610">
        <w:rPr>
          <w:rStyle w:val="FontStyle60"/>
          <w:sz w:val="28"/>
          <w:szCs w:val="28"/>
        </w:rPr>
        <w:t xml:space="preserve">и </w:t>
      </w:r>
      <w:r w:rsidRPr="00F64610">
        <w:rPr>
          <w:rStyle w:val="FontStyle49"/>
          <w:sz w:val="28"/>
          <w:szCs w:val="28"/>
        </w:rPr>
        <w:t>кресло-каталка зафиксированы, покрытие пола сухое и на нём нет</w:t>
      </w:r>
      <w:r w:rsidRPr="00F64610">
        <w:rPr>
          <w:rStyle w:val="FontStyle64"/>
          <w:sz w:val="28"/>
          <w:szCs w:val="28"/>
        </w:rPr>
        <w:t xml:space="preserve"> </w:t>
      </w:r>
      <w:r w:rsidRPr="00F64610">
        <w:rPr>
          <w:rStyle w:val="FontStyle49"/>
          <w:sz w:val="28"/>
          <w:szCs w:val="28"/>
        </w:rPr>
        <w:t>посторонних предметов, помещение в тёмное время суток осве</w:t>
      </w:r>
      <w:r w:rsidRPr="00F64610">
        <w:rPr>
          <w:rStyle w:val="FontStyle80"/>
          <w:rFonts w:ascii="Times New Roman" w:hAnsi="Times New Roman" w:cs="Times New Roman"/>
          <w:b w:val="0"/>
          <w:bCs w:val="0"/>
          <w:sz w:val="28"/>
          <w:szCs w:val="28"/>
        </w:rPr>
        <w:t xml:space="preserve">жено; </w:t>
      </w:r>
      <w:r w:rsidRPr="00F64610">
        <w:rPr>
          <w:rStyle w:val="FontStyle49"/>
          <w:sz w:val="28"/>
          <w:szCs w:val="28"/>
        </w:rPr>
        <w:t>у человека с плохим зрением есть очки; он одет соответственно</w:t>
      </w:r>
      <w:r w:rsidRPr="00F64610">
        <w:rPr>
          <w:rStyle w:val="FontStyle80"/>
          <w:rFonts w:ascii="Times New Roman" w:hAnsi="Times New Roman" w:cs="Times New Roman"/>
          <w:sz w:val="28"/>
          <w:szCs w:val="28"/>
        </w:rPr>
        <w:t xml:space="preserve"> </w:t>
      </w:r>
      <w:r w:rsidRPr="00F64610">
        <w:rPr>
          <w:rStyle w:val="FontStyle49"/>
          <w:sz w:val="28"/>
          <w:szCs w:val="28"/>
        </w:rPr>
        <w:t xml:space="preserve">погоде, в его жилище комфортная температура и есть уверенность, что при необходимости ему будет оказана помощь. Человек должен быть уверен, что он в состоянии не только обеспечить свою безопасность, но и не причинить вреда окружающим. Каждый чувствует себя в безопасности, когда выполнены его индивидуальные </w:t>
      </w:r>
      <w:r w:rsidRPr="00F64610">
        <w:rPr>
          <w:rStyle w:val="FontStyle64"/>
          <w:sz w:val="28"/>
          <w:szCs w:val="28"/>
        </w:rPr>
        <w:t>тре</w:t>
      </w:r>
      <w:r w:rsidRPr="00F64610">
        <w:rPr>
          <w:rStyle w:val="FontStyle49"/>
          <w:sz w:val="28"/>
          <w:szCs w:val="28"/>
        </w:rPr>
        <w:t xml:space="preserve">бования к защищённости. Медицинская сестра должна не только уметь обеспечить пациенту безопасность, но и знать его требования к ней (табл. </w:t>
      </w:r>
      <w:r w:rsidRPr="00F64610">
        <w:rPr>
          <w:rStyle w:val="FontStyle80"/>
          <w:rFonts w:ascii="Times New Roman" w:hAnsi="Times New Roman" w:cs="Times New Roman"/>
          <w:b w:val="0"/>
          <w:bCs w:val="0"/>
          <w:sz w:val="28"/>
          <w:szCs w:val="28"/>
        </w:rPr>
        <w:t>3).</w:t>
      </w:r>
    </w:p>
    <w:p w:rsidR="00976E0F" w:rsidRPr="00F64610" w:rsidRDefault="00976E0F" w:rsidP="00976E0F">
      <w:pPr>
        <w:pStyle w:val="Style2"/>
        <w:widowControl/>
        <w:spacing w:before="240"/>
        <w:ind w:firstLine="539"/>
        <w:jc w:val="both"/>
        <w:rPr>
          <w:rStyle w:val="FontStyle75"/>
          <w:sz w:val="28"/>
          <w:szCs w:val="28"/>
        </w:rPr>
      </w:pPr>
      <w:r w:rsidRPr="00F64610">
        <w:rPr>
          <w:rStyle w:val="FontStyle75"/>
          <w:sz w:val="28"/>
          <w:szCs w:val="28"/>
        </w:rPr>
        <w:t>1.3. Социальные потребности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Важнейшее значение для человека приобретают потребности третьего уровня — социальные (отношение людей в обществе): семья, друзья, общение, одобрение, привязанность, любовь и т.д.</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 xml:space="preserve">Большинство людей хотят любви и понимания. Никто не желает ныть покинутым и одиноким, и если это произошло, значит, социальные потребности человека не удовлетворены. </w:t>
      </w:r>
    </w:p>
    <w:p w:rsidR="00976E0F" w:rsidRPr="00F64610" w:rsidRDefault="00976E0F" w:rsidP="00976E0F">
      <w:pPr>
        <w:pStyle w:val="Style9"/>
        <w:widowControl/>
        <w:spacing w:line="240" w:lineRule="auto"/>
        <w:rPr>
          <w:rStyle w:val="FontStyle49"/>
          <w:sz w:val="28"/>
          <w:szCs w:val="28"/>
        </w:rPr>
      </w:pPr>
      <w:r w:rsidRPr="00F64610">
        <w:rPr>
          <w:rStyle w:val="FontStyle75"/>
          <w:sz w:val="28"/>
          <w:szCs w:val="28"/>
        </w:rPr>
        <w:t xml:space="preserve">Таблица </w:t>
      </w:r>
      <w:r w:rsidRPr="00F64610">
        <w:rPr>
          <w:rStyle w:val="FontStyle80"/>
          <w:rFonts w:ascii="Times New Roman" w:hAnsi="Times New Roman" w:cs="Times New Roman"/>
          <w:sz w:val="28"/>
          <w:szCs w:val="28"/>
        </w:rPr>
        <w:t xml:space="preserve">4. </w:t>
      </w:r>
      <w:r w:rsidRPr="00F64610">
        <w:rPr>
          <w:rStyle w:val="FontStyle77"/>
          <w:sz w:val="28"/>
          <w:szCs w:val="28"/>
        </w:rPr>
        <w:t>Помощь медицинской сестры пациенту в удовлетворении социальных потребностей</w:t>
      </w:r>
    </w:p>
    <w:tbl>
      <w:tblPr>
        <w:tblpPr w:leftFromText="180" w:rightFromText="180" w:vertAnchor="text" w:horzAnchor="margin" w:tblpY="64"/>
        <w:tblW w:w="0" w:type="auto"/>
        <w:tblLayout w:type="fixed"/>
        <w:tblCellMar>
          <w:left w:w="40" w:type="dxa"/>
          <w:right w:w="40" w:type="dxa"/>
        </w:tblCellMar>
        <w:tblLook w:val="0000"/>
      </w:tblPr>
      <w:tblGrid>
        <w:gridCol w:w="2664"/>
        <w:gridCol w:w="6696"/>
      </w:tblGrid>
      <w:tr w:rsidR="00976E0F" w:rsidRPr="00F64610" w:rsidTr="0076023C">
        <w:trPr>
          <w:trHeight w:val="411"/>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left="-40"/>
              <w:jc w:val="center"/>
              <w:rPr>
                <w:rStyle w:val="FontStyle76"/>
                <w:sz w:val="24"/>
                <w:szCs w:val="24"/>
              </w:rPr>
            </w:pPr>
            <w:r w:rsidRPr="00F64610">
              <w:rPr>
                <w:rStyle w:val="FontStyle76"/>
                <w:sz w:val="24"/>
                <w:szCs w:val="24"/>
              </w:rPr>
              <w:t>Вид потребности</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left="-4"/>
              <w:jc w:val="center"/>
              <w:rPr>
                <w:rStyle w:val="FontStyle76"/>
                <w:sz w:val="24"/>
                <w:szCs w:val="24"/>
              </w:rPr>
            </w:pPr>
            <w:r w:rsidRPr="00F64610">
              <w:rPr>
                <w:rStyle w:val="FontStyle76"/>
                <w:sz w:val="24"/>
                <w:szCs w:val="24"/>
              </w:rPr>
              <w:t>Помощь медицинской сестры</w:t>
            </w:r>
          </w:p>
        </w:tc>
      </w:tr>
      <w:tr w:rsidR="00976E0F" w:rsidRPr="00F64610" w:rsidTr="0076023C">
        <w:trPr>
          <w:trHeight w:val="559"/>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одобрении</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10"/>
              <w:jc w:val="left"/>
              <w:rPr>
                <w:rStyle w:val="FontStyle77"/>
                <w:sz w:val="24"/>
                <w:szCs w:val="24"/>
              </w:rPr>
            </w:pPr>
            <w:r w:rsidRPr="00F64610">
              <w:rPr>
                <w:rStyle w:val="FontStyle77"/>
                <w:sz w:val="24"/>
                <w:szCs w:val="24"/>
              </w:rPr>
              <w:t xml:space="preserve">Похвалить пациента, если ему удалось расширить свои возможности в </w:t>
            </w:r>
            <w:proofErr w:type="spellStart"/>
            <w:r w:rsidRPr="00F64610">
              <w:rPr>
                <w:rStyle w:val="FontStyle77"/>
                <w:sz w:val="24"/>
                <w:szCs w:val="24"/>
              </w:rPr>
              <w:t>самоуходе</w:t>
            </w:r>
            <w:proofErr w:type="spellEnd"/>
          </w:p>
        </w:tc>
      </w:tr>
      <w:tr w:rsidR="00976E0F" w:rsidRPr="00F64610" w:rsidTr="0076023C">
        <w:trPr>
          <w:trHeight w:val="539"/>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понимании</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Выслушать пациента, проявляя искренний интерес</w:t>
            </w:r>
          </w:p>
        </w:tc>
      </w:tr>
      <w:tr w:rsidR="00976E0F" w:rsidRPr="00F64610" w:rsidTr="0076023C">
        <w:trPr>
          <w:trHeight w:val="533"/>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привязанности</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Разъяснить родственникам пациента пользу регулярного посещения; дать почувствовать пациенту его важность</w:t>
            </w:r>
          </w:p>
        </w:tc>
      </w:tr>
      <w:tr w:rsidR="00976E0F" w:rsidRPr="00F64610" w:rsidTr="0076023C">
        <w:trPr>
          <w:trHeight w:val="555"/>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lastRenderedPageBreak/>
              <w:t>Потребность в любви</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left="5" w:hanging="5"/>
              <w:jc w:val="left"/>
              <w:rPr>
                <w:rStyle w:val="FontStyle77"/>
                <w:sz w:val="24"/>
                <w:szCs w:val="24"/>
              </w:rPr>
            </w:pPr>
            <w:r w:rsidRPr="00F64610">
              <w:rPr>
                <w:rStyle w:val="FontStyle77"/>
                <w:sz w:val="24"/>
                <w:szCs w:val="24"/>
              </w:rPr>
              <w:t>Объяснить родственникам пациента важность проявления знаков любви по отношению к нему</w:t>
            </w:r>
          </w:p>
        </w:tc>
      </w:tr>
      <w:tr w:rsidR="00976E0F" w:rsidRPr="00F64610" w:rsidTr="0076023C">
        <w:trPr>
          <w:trHeight w:val="549"/>
        </w:trPr>
        <w:tc>
          <w:tcPr>
            <w:tcW w:w="2664"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семье и друзьях</w:t>
            </w:r>
          </w:p>
        </w:tc>
        <w:tc>
          <w:tcPr>
            <w:tcW w:w="6696"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Помочь позвонить домой или друзьям</w:t>
            </w:r>
          </w:p>
        </w:tc>
      </w:tr>
    </w:tbl>
    <w:p w:rsidR="00976E0F" w:rsidRPr="00F64610" w:rsidRDefault="00976E0F" w:rsidP="00976E0F">
      <w:pPr>
        <w:pStyle w:val="Style1"/>
        <w:widowControl/>
        <w:spacing w:line="240" w:lineRule="auto"/>
        <w:ind w:firstLine="0"/>
        <w:rPr>
          <w:rStyle w:val="FontStyle49"/>
          <w:sz w:val="28"/>
          <w:szCs w:val="28"/>
        </w:rPr>
      </w:pP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При тяжёлой болезни, нетрудоспособности или в преклонном возрасте часто возникает вакуум, нарушающий социальные контакты, в таких случаях потребность в общении не удовлетворена, особенно у пожилых и одиноких людей.</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Необходимо помнить о социальных потребностях человека даже в тех случаях, когда он предпочитает не говорить об этом. Помогая человеку решить его социальные проблемы, можно значительно улучшить качество жизни (табл. 4).</w:t>
      </w:r>
    </w:p>
    <w:p w:rsidR="00976E0F" w:rsidRPr="00F64610" w:rsidRDefault="00976E0F" w:rsidP="00976E0F">
      <w:pPr>
        <w:pStyle w:val="Style2"/>
        <w:widowControl/>
        <w:spacing w:before="120"/>
        <w:ind w:firstLine="539"/>
        <w:jc w:val="both"/>
        <w:rPr>
          <w:rStyle w:val="FontStyle75"/>
          <w:sz w:val="28"/>
          <w:szCs w:val="28"/>
        </w:rPr>
      </w:pPr>
      <w:r w:rsidRPr="00F64610">
        <w:rPr>
          <w:rStyle w:val="FontStyle75"/>
          <w:sz w:val="28"/>
          <w:szCs w:val="28"/>
        </w:rPr>
        <w:t>1.4. Потребности в самоуважении и уважении</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Общаясь с людьми, мы не можем быть равнодушными к оценке своего успеха с их стороны.</w:t>
      </w:r>
    </w:p>
    <w:p w:rsidR="00976E0F" w:rsidRPr="00F64610" w:rsidRDefault="00976E0F" w:rsidP="00976E0F">
      <w:pPr>
        <w:pStyle w:val="Style1"/>
        <w:widowControl/>
        <w:spacing w:line="240" w:lineRule="auto"/>
        <w:ind w:firstLine="540"/>
        <w:rPr>
          <w:rStyle w:val="FontStyle49"/>
          <w:sz w:val="28"/>
          <w:szCs w:val="28"/>
        </w:rPr>
      </w:pPr>
      <w:r w:rsidRPr="00F64610">
        <w:rPr>
          <w:rStyle w:val="FontStyle49"/>
          <w:sz w:val="28"/>
          <w:szCs w:val="28"/>
        </w:rPr>
        <w:t>У человека появляется потребность в уважении и самоуважении. Чем выше уровень социально-экономического развития общества, тем более полно удовлетворяются эти потребности.</w:t>
      </w:r>
    </w:p>
    <w:p w:rsidR="00976E0F" w:rsidRPr="00F64610" w:rsidRDefault="00976E0F" w:rsidP="00976E0F">
      <w:pPr>
        <w:pStyle w:val="Style1"/>
        <w:widowControl/>
        <w:spacing w:after="120" w:line="240" w:lineRule="auto"/>
        <w:ind w:firstLine="539"/>
        <w:rPr>
          <w:rStyle w:val="FontStyle49"/>
          <w:sz w:val="28"/>
          <w:szCs w:val="28"/>
        </w:rPr>
      </w:pPr>
      <w:r w:rsidRPr="00F64610">
        <w:rPr>
          <w:rStyle w:val="FontStyle49"/>
          <w:sz w:val="28"/>
          <w:szCs w:val="28"/>
        </w:rPr>
        <w:t>Часто больные, нетрудоспособные и пожилые люди ни для кого не представляют интереса и некому порадоваться их успеху, у них пет возможности удовлетворить потребность в самоуважении и уважении окружающих, поэтому важно помочь им в удовлетворении этих потребностей, а в этом роль медицинской сестры огромна (табл. 5).</w:t>
      </w:r>
    </w:p>
    <w:p w:rsidR="00976E0F" w:rsidRPr="00F64610" w:rsidRDefault="00976E0F" w:rsidP="00976E0F">
      <w:pPr>
        <w:pStyle w:val="Style1"/>
        <w:widowControl/>
        <w:spacing w:line="240" w:lineRule="auto"/>
        <w:ind w:firstLine="0"/>
        <w:rPr>
          <w:rStyle w:val="FontStyle49"/>
          <w:sz w:val="28"/>
          <w:szCs w:val="28"/>
        </w:rPr>
      </w:pPr>
      <w:r w:rsidRPr="00F64610">
        <w:rPr>
          <w:rStyle w:val="FontStyle49"/>
          <w:b/>
          <w:bCs/>
          <w:sz w:val="28"/>
          <w:szCs w:val="28"/>
        </w:rPr>
        <w:t>Таблица 5.</w:t>
      </w:r>
      <w:r w:rsidRPr="00F64610">
        <w:rPr>
          <w:rStyle w:val="FontStyle49"/>
          <w:sz w:val="28"/>
          <w:szCs w:val="28"/>
        </w:rPr>
        <w:t xml:space="preserve"> Помощь медицинской сестры пациенту в удовлетворении потребности в самоуважении и уважении</w:t>
      </w:r>
    </w:p>
    <w:p w:rsidR="00F64610" w:rsidRPr="00F64610" w:rsidRDefault="00F64610" w:rsidP="00976E0F">
      <w:pPr>
        <w:pStyle w:val="Style1"/>
        <w:widowControl/>
        <w:spacing w:line="240" w:lineRule="auto"/>
        <w:ind w:firstLine="0"/>
        <w:rPr>
          <w:rStyle w:val="FontStyle49"/>
          <w:sz w:val="28"/>
          <w:szCs w:val="28"/>
        </w:rPr>
      </w:pPr>
    </w:p>
    <w:tbl>
      <w:tblPr>
        <w:tblW w:w="0" w:type="auto"/>
        <w:tblInd w:w="2" w:type="dxa"/>
        <w:tblLayout w:type="fixed"/>
        <w:tblCellMar>
          <w:left w:w="40" w:type="dxa"/>
          <w:right w:w="40" w:type="dxa"/>
        </w:tblCellMar>
        <w:tblLook w:val="0000"/>
      </w:tblPr>
      <w:tblGrid>
        <w:gridCol w:w="3420"/>
        <w:gridCol w:w="5940"/>
      </w:tblGrid>
      <w:tr w:rsidR="00976E0F" w:rsidRPr="00F64610" w:rsidTr="0076023C">
        <w:trPr>
          <w:trHeight w:val="258"/>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left="-40"/>
              <w:jc w:val="center"/>
              <w:rPr>
                <w:rStyle w:val="FontStyle76"/>
                <w:sz w:val="24"/>
                <w:szCs w:val="24"/>
              </w:rPr>
            </w:pPr>
            <w:r w:rsidRPr="00F64610">
              <w:rPr>
                <w:rStyle w:val="FontStyle76"/>
                <w:sz w:val="24"/>
                <w:szCs w:val="24"/>
              </w:rPr>
              <w:t>Вид потребности</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5"/>
              <w:widowControl/>
              <w:spacing w:line="240" w:lineRule="auto"/>
              <w:ind w:left="-40" w:firstLine="40"/>
              <w:jc w:val="center"/>
              <w:rPr>
                <w:rStyle w:val="FontStyle76"/>
                <w:sz w:val="24"/>
                <w:szCs w:val="24"/>
              </w:rPr>
            </w:pPr>
            <w:r w:rsidRPr="00F64610">
              <w:rPr>
                <w:rStyle w:val="FontStyle76"/>
                <w:sz w:val="24"/>
                <w:szCs w:val="24"/>
              </w:rPr>
              <w:t>Помощь медицинской сестры</w:t>
            </w:r>
          </w:p>
        </w:tc>
      </w:tr>
      <w:tr w:rsidR="00976E0F" w:rsidRPr="00F64610" w:rsidTr="0076023C">
        <w:trPr>
          <w:trHeight w:val="502"/>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поощрении</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Искренне похвалить и поздравить пациента за достигнутые успехи</w:t>
            </w:r>
          </w:p>
        </w:tc>
      </w:tr>
      <w:tr w:rsidR="00976E0F" w:rsidRPr="00F64610" w:rsidTr="0076023C">
        <w:trPr>
          <w:trHeight w:val="551"/>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уважении</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Обращаться к пациенту по имени и отчеству; дать понять пациенту значимость его слов</w:t>
            </w:r>
          </w:p>
        </w:tc>
      </w:tr>
      <w:tr w:rsidR="00976E0F" w:rsidRPr="00F64610" w:rsidTr="0076023C">
        <w:trPr>
          <w:trHeight w:val="545"/>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самоуважении</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Помочь пациенту в достижении чувства собственного достоинства</w:t>
            </w:r>
          </w:p>
        </w:tc>
      </w:tr>
      <w:tr w:rsidR="00976E0F" w:rsidRPr="00F64610" w:rsidTr="0076023C">
        <w:trPr>
          <w:trHeight w:val="283"/>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jc w:val="left"/>
              <w:rPr>
                <w:rStyle w:val="FontStyle77"/>
                <w:sz w:val="24"/>
                <w:szCs w:val="24"/>
              </w:rPr>
            </w:pPr>
            <w:r w:rsidRPr="00F64610">
              <w:rPr>
                <w:rStyle w:val="FontStyle77"/>
                <w:sz w:val="24"/>
                <w:szCs w:val="24"/>
              </w:rPr>
              <w:t>Потребность в успехе</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Помочь пациенту поделиться своим успехом с другими</w:t>
            </w:r>
          </w:p>
        </w:tc>
      </w:tr>
      <w:tr w:rsidR="00976E0F" w:rsidRPr="00F64610" w:rsidTr="0076023C">
        <w:trPr>
          <w:trHeight w:val="524"/>
        </w:trPr>
        <w:tc>
          <w:tcPr>
            <w:tcW w:w="342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5"/>
              <w:jc w:val="left"/>
              <w:rPr>
                <w:rStyle w:val="FontStyle77"/>
                <w:sz w:val="24"/>
                <w:szCs w:val="24"/>
              </w:rPr>
            </w:pPr>
            <w:r w:rsidRPr="00F64610">
              <w:rPr>
                <w:rStyle w:val="FontStyle77"/>
                <w:sz w:val="24"/>
                <w:szCs w:val="24"/>
              </w:rPr>
              <w:t>Потребность в обладании преимуществом</w:t>
            </w:r>
          </w:p>
        </w:tc>
        <w:tc>
          <w:tcPr>
            <w:tcW w:w="5940" w:type="dxa"/>
            <w:tcBorders>
              <w:top w:val="single" w:sz="6" w:space="0" w:color="auto"/>
              <w:left w:val="single" w:sz="6" w:space="0" w:color="auto"/>
              <w:bottom w:val="single" w:sz="6" w:space="0" w:color="auto"/>
              <w:right w:val="single" w:sz="6" w:space="0" w:color="auto"/>
            </w:tcBorders>
            <w:vAlign w:val="center"/>
          </w:tcPr>
          <w:p w:rsidR="00976E0F" w:rsidRPr="00F64610" w:rsidRDefault="00976E0F" w:rsidP="0076023C">
            <w:pPr>
              <w:pStyle w:val="Style32"/>
              <w:widowControl/>
              <w:spacing w:line="240" w:lineRule="auto"/>
              <w:ind w:firstLine="10"/>
              <w:jc w:val="left"/>
              <w:rPr>
                <w:rStyle w:val="FontStyle77"/>
                <w:sz w:val="24"/>
                <w:szCs w:val="24"/>
              </w:rPr>
            </w:pPr>
            <w:r w:rsidRPr="00F64610">
              <w:rPr>
                <w:rStyle w:val="FontStyle77"/>
                <w:sz w:val="24"/>
                <w:szCs w:val="24"/>
              </w:rPr>
              <w:t>Научить пациента использовать своё преимущество</w:t>
            </w:r>
          </w:p>
        </w:tc>
      </w:tr>
    </w:tbl>
    <w:p w:rsidR="00976E0F" w:rsidRPr="00F64610" w:rsidRDefault="00976E0F" w:rsidP="00976E0F">
      <w:pPr>
        <w:pStyle w:val="Style2"/>
        <w:widowControl/>
        <w:tabs>
          <w:tab w:val="left" w:pos="6394"/>
        </w:tabs>
        <w:spacing w:after="120"/>
        <w:ind w:firstLine="540"/>
        <w:jc w:val="both"/>
        <w:rPr>
          <w:rStyle w:val="FontStyle75"/>
          <w:sz w:val="28"/>
          <w:szCs w:val="28"/>
        </w:rPr>
      </w:pPr>
    </w:p>
    <w:p w:rsidR="00976E0F" w:rsidRPr="00F64610" w:rsidRDefault="00976E0F" w:rsidP="00976E0F">
      <w:pPr>
        <w:pStyle w:val="Style2"/>
        <w:widowControl/>
        <w:tabs>
          <w:tab w:val="left" w:pos="6394"/>
        </w:tabs>
        <w:spacing w:after="120"/>
        <w:ind w:firstLine="540"/>
        <w:jc w:val="both"/>
        <w:rPr>
          <w:rStyle w:val="FontStyle81"/>
          <w:rFonts w:ascii="Times New Roman" w:hAnsi="Times New Roman" w:cs="Times New Roman"/>
          <w:sz w:val="28"/>
          <w:szCs w:val="28"/>
        </w:rPr>
      </w:pPr>
      <w:r w:rsidRPr="00F64610">
        <w:rPr>
          <w:rStyle w:val="FontStyle75"/>
          <w:sz w:val="28"/>
          <w:szCs w:val="28"/>
        </w:rPr>
        <w:t>1.5. Потребности в самовыражении</w:t>
      </w:r>
    </w:p>
    <w:p w:rsidR="00976E0F" w:rsidRPr="00F64610" w:rsidRDefault="00976E0F" w:rsidP="00976E0F">
      <w:pPr>
        <w:pStyle w:val="Style1"/>
        <w:widowControl/>
        <w:spacing w:line="240" w:lineRule="auto"/>
        <w:ind w:firstLine="539"/>
        <w:rPr>
          <w:rStyle w:val="FontStyle49"/>
          <w:sz w:val="28"/>
          <w:szCs w:val="28"/>
        </w:rPr>
      </w:pPr>
      <w:r w:rsidRPr="00F64610">
        <w:rPr>
          <w:rStyle w:val="FontStyle49"/>
          <w:sz w:val="28"/>
          <w:szCs w:val="28"/>
        </w:rPr>
        <w:t xml:space="preserve">А. </w:t>
      </w:r>
      <w:proofErr w:type="spellStart"/>
      <w:r w:rsidRPr="00F64610">
        <w:rPr>
          <w:rStyle w:val="FontStyle49"/>
          <w:sz w:val="28"/>
          <w:szCs w:val="28"/>
        </w:rPr>
        <w:t>Маслоу</w:t>
      </w:r>
      <w:proofErr w:type="spellEnd"/>
      <w:r w:rsidRPr="00F64610">
        <w:rPr>
          <w:rStyle w:val="FontStyle49"/>
          <w:sz w:val="28"/>
          <w:szCs w:val="28"/>
        </w:rPr>
        <w:t xml:space="preserve"> называл самовыражение наивысшим уровнем потребностей человека. Он считал: удовлетворяя свою потребность в самовыражении, каждый верит, что делает что-то лучше, чем другие. Для одного самовыражение — это написание книги, для другого — выращивание сада, для третьего — воспитание ребёнка и т.д.</w:t>
      </w:r>
    </w:p>
    <w:p w:rsidR="00976E0F" w:rsidRPr="00F64610" w:rsidRDefault="00976E0F" w:rsidP="00976E0F">
      <w:pPr>
        <w:pStyle w:val="Style8"/>
        <w:widowControl/>
        <w:ind w:firstLine="539"/>
        <w:jc w:val="both"/>
        <w:rPr>
          <w:rStyle w:val="FontStyle49"/>
          <w:sz w:val="28"/>
          <w:szCs w:val="28"/>
        </w:rPr>
      </w:pPr>
      <w:r w:rsidRPr="00F64610">
        <w:rPr>
          <w:noProof/>
          <w:sz w:val="28"/>
          <w:szCs w:val="28"/>
        </w:rPr>
        <w:lastRenderedPageBreak/>
        <w:drawing>
          <wp:anchor distT="0" distB="0" distL="114300" distR="114300" simplePos="0" relativeHeight="251662336" behindDoc="0" locked="0" layoutInCell="1" allowOverlap="1">
            <wp:simplePos x="0" y="0"/>
            <wp:positionH relativeFrom="column">
              <wp:posOffset>304800</wp:posOffset>
            </wp:positionH>
            <wp:positionV relativeFrom="paragraph">
              <wp:posOffset>500380</wp:posOffset>
            </wp:positionV>
            <wp:extent cx="5410200" cy="4536440"/>
            <wp:effectExtent l="1905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410200" cy="4536440"/>
                    </a:xfrm>
                    <a:prstGeom prst="rect">
                      <a:avLst/>
                    </a:prstGeom>
                    <a:noFill/>
                    <a:ln w="3175">
                      <a:prstDash val="dash"/>
                      <a:miter lim="800000"/>
                      <a:headEnd/>
                      <a:tailEnd/>
                    </a:ln>
                  </pic:spPr>
                </pic:pic>
              </a:graphicData>
            </a:graphic>
          </wp:anchor>
        </w:drawing>
      </w:r>
      <w:r w:rsidRPr="00F64610">
        <w:rPr>
          <w:rStyle w:val="FontStyle49"/>
          <w:sz w:val="28"/>
          <w:szCs w:val="28"/>
        </w:rPr>
        <w:t xml:space="preserve"> </w:t>
      </w:r>
    </w:p>
    <w:p w:rsidR="00976E0F" w:rsidRPr="00F64610" w:rsidRDefault="00976E0F" w:rsidP="00976E0F">
      <w:pPr>
        <w:pStyle w:val="Style1"/>
        <w:widowControl/>
        <w:spacing w:before="240" w:after="120" w:line="240" w:lineRule="auto"/>
        <w:ind w:firstLine="289"/>
        <w:rPr>
          <w:rStyle w:val="FontStyle49"/>
          <w:sz w:val="28"/>
          <w:szCs w:val="28"/>
        </w:rPr>
      </w:pPr>
      <w:r w:rsidRPr="00F64610">
        <w:rPr>
          <w:rStyle w:val="FontStyle49"/>
          <w:b/>
          <w:bCs/>
          <w:sz w:val="28"/>
          <w:szCs w:val="28"/>
        </w:rPr>
        <w:t>Рис. 3-3.</w:t>
      </w:r>
      <w:r w:rsidRPr="00F64610">
        <w:rPr>
          <w:rStyle w:val="FontStyle49"/>
          <w:sz w:val="28"/>
          <w:szCs w:val="28"/>
        </w:rPr>
        <w:t xml:space="preserve"> Иерархия потребностей человека по А. </w:t>
      </w:r>
      <w:proofErr w:type="spellStart"/>
      <w:r w:rsidRPr="00F64610">
        <w:rPr>
          <w:rStyle w:val="FontStyle49"/>
          <w:sz w:val="28"/>
          <w:szCs w:val="28"/>
        </w:rPr>
        <w:t>Маслоу</w:t>
      </w:r>
      <w:proofErr w:type="spellEnd"/>
      <w:r w:rsidRPr="00F64610">
        <w:rPr>
          <w:rStyle w:val="FontStyle49"/>
          <w:sz w:val="28"/>
          <w:szCs w:val="28"/>
        </w:rPr>
        <w:t xml:space="preserve"> (1977)</w:t>
      </w:r>
    </w:p>
    <w:p w:rsidR="00976E0F" w:rsidRPr="00F64610" w:rsidRDefault="00F64610" w:rsidP="00976E0F">
      <w:pPr>
        <w:pStyle w:val="Style8"/>
        <w:widowControl/>
        <w:ind w:firstLine="539"/>
        <w:jc w:val="both"/>
        <w:rPr>
          <w:rStyle w:val="FontStyle49"/>
          <w:sz w:val="28"/>
          <w:szCs w:val="28"/>
        </w:rPr>
      </w:pPr>
      <w:r w:rsidRPr="00F64610">
        <w:rPr>
          <w:rStyle w:val="FontStyle49"/>
          <w:sz w:val="28"/>
          <w:szCs w:val="28"/>
        </w:rPr>
        <w:t xml:space="preserve">В 1977 г. А. </w:t>
      </w:r>
      <w:proofErr w:type="spellStart"/>
      <w:r w:rsidRPr="00F64610">
        <w:rPr>
          <w:rStyle w:val="FontStyle49"/>
          <w:sz w:val="28"/>
          <w:szCs w:val="28"/>
        </w:rPr>
        <w:t>Маслоу</w:t>
      </w:r>
      <w:proofErr w:type="spellEnd"/>
      <w:r w:rsidRPr="00F64610">
        <w:rPr>
          <w:rStyle w:val="FontStyle49"/>
          <w:sz w:val="28"/>
          <w:szCs w:val="28"/>
        </w:rPr>
        <w:t xml:space="preserve"> увеличил количество уровней в пирамиде до </w:t>
      </w:r>
      <w:r w:rsidRPr="00F64610">
        <w:rPr>
          <w:rStyle w:val="FontStyle63"/>
          <w:b w:val="0"/>
          <w:bCs w:val="0"/>
          <w:sz w:val="28"/>
          <w:szCs w:val="28"/>
        </w:rPr>
        <w:t>7</w:t>
      </w:r>
      <w:r w:rsidRPr="00F64610">
        <w:rPr>
          <w:rStyle w:val="FontStyle63"/>
          <w:sz w:val="28"/>
          <w:szCs w:val="28"/>
        </w:rPr>
        <w:t xml:space="preserve"> </w:t>
      </w:r>
      <w:r w:rsidRPr="00F64610">
        <w:rPr>
          <w:rStyle w:val="FontStyle49"/>
          <w:sz w:val="28"/>
          <w:szCs w:val="28"/>
        </w:rPr>
        <w:t xml:space="preserve">и изменил перечень потребностей (рис. 3). Он ввёл такие важные для развитого общества </w:t>
      </w:r>
      <w:r w:rsidR="00976E0F" w:rsidRPr="00F64610">
        <w:rPr>
          <w:rStyle w:val="FontStyle49"/>
          <w:sz w:val="28"/>
          <w:szCs w:val="28"/>
        </w:rPr>
        <w:t>потребности, как познавательные (в том числе познание самого себя, знание факторов риска своему здоровью и т.п.) и эстетические (чистота, красота и симметрия, окружающие человека, улучшающие настроение, повышающие качество жизни) и т.п.</w:t>
      </w:r>
    </w:p>
    <w:p w:rsidR="00976E0F" w:rsidRPr="00F64610" w:rsidRDefault="00976E0F" w:rsidP="00976E0F">
      <w:pPr>
        <w:pStyle w:val="Style10"/>
        <w:widowControl/>
        <w:spacing w:line="240" w:lineRule="auto"/>
        <w:ind w:firstLine="539"/>
        <w:rPr>
          <w:rStyle w:val="FontStyle49"/>
          <w:sz w:val="28"/>
          <w:szCs w:val="28"/>
        </w:rPr>
      </w:pPr>
      <w:r w:rsidRPr="00F64610">
        <w:rPr>
          <w:rStyle w:val="FontStyle49"/>
          <w:sz w:val="28"/>
          <w:szCs w:val="28"/>
        </w:rPr>
        <w:t>Безусловно, не каждый человек испытывает необходимость в реализации потребностей всех 7 уровней, на это влияют образование, культура, социальный статус. Так, один пациент стремится узнать всё, чтобы остаться здоровым, другой — всё о своём заболевании, третьего ничего не интересует. Для многих людей в нашем обществе важно удовлетворить свои эстетические потребности даже в условиях медицинского учреждения: опрятность медицинского персонала, не рваные постельные принадлежности, чистота в палате, столовой, хорошая мебель, стены и полы могут серьёзно влиять на самочувствие пациента и его близких.</w:t>
      </w:r>
    </w:p>
    <w:p w:rsidR="00976E0F" w:rsidRPr="00F64610" w:rsidRDefault="00976E0F" w:rsidP="00976E0F">
      <w:pPr>
        <w:pStyle w:val="Style1"/>
        <w:widowControl/>
        <w:spacing w:line="240" w:lineRule="auto"/>
        <w:ind w:firstLine="539"/>
        <w:rPr>
          <w:rStyle w:val="FontStyle49"/>
          <w:sz w:val="28"/>
          <w:szCs w:val="28"/>
        </w:rPr>
      </w:pPr>
      <w:r w:rsidRPr="00F64610">
        <w:rPr>
          <w:rStyle w:val="FontStyle49"/>
          <w:sz w:val="28"/>
          <w:szCs w:val="28"/>
        </w:rPr>
        <w:t>На каждом уровне иерархии у пациента может быть одна или несколько неудовлетворённых потребностей.</w:t>
      </w:r>
    </w:p>
    <w:p w:rsidR="00976E0F" w:rsidRPr="00F64610" w:rsidRDefault="00976E0F" w:rsidP="00976E0F">
      <w:pPr>
        <w:pStyle w:val="Style1"/>
        <w:widowControl/>
        <w:spacing w:line="240" w:lineRule="auto"/>
        <w:ind w:firstLine="539"/>
        <w:rPr>
          <w:rStyle w:val="FontStyle49"/>
          <w:sz w:val="28"/>
          <w:szCs w:val="28"/>
        </w:rPr>
      </w:pPr>
      <w:r w:rsidRPr="00F64610">
        <w:rPr>
          <w:rStyle w:val="FontStyle49"/>
          <w:sz w:val="28"/>
          <w:szCs w:val="28"/>
        </w:rPr>
        <w:lastRenderedPageBreak/>
        <w:t>Медицинская сестра, составляя план ухода за пациентом, должна помочь ему реализовать хотя бы некоторые из них.</w:t>
      </w:r>
    </w:p>
    <w:p w:rsidR="00976E0F" w:rsidRPr="00F64610" w:rsidRDefault="00976E0F" w:rsidP="00976E0F">
      <w:pPr>
        <w:pStyle w:val="Style1"/>
        <w:widowControl/>
        <w:spacing w:line="240" w:lineRule="exact"/>
        <w:ind w:firstLine="278"/>
        <w:rPr>
          <w:rStyle w:val="FontStyle49"/>
          <w:sz w:val="28"/>
          <w:szCs w:val="28"/>
        </w:rPr>
      </w:pPr>
    </w:p>
    <w:p w:rsidR="00976E0F" w:rsidRPr="00F64610" w:rsidRDefault="00F64610" w:rsidP="00F64610">
      <w:pPr>
        <w:pStyle w:val="1"/>
        <w:jc w:val="center"/>
        <w:rPr>
          <w:rFonts w:ascii="Times New Roman" w:hAnsi="Times New Roman" w:cs="Times New Roman"/>
          <w:color w:val="000000" w:themeColor="text1"/>
        </w:rPr>
      </w:pPr>
      <w:bookmarkStart w:id="4" w:name="_Toc413750120"/>
      <w:r w:rsidRPr="00F64610">
        <w:rPr>
          <w:rFonts w:ascii="Times New Roman" w:hAnsi="Times New Roman" w:cs="Times New Roman"/>
          <w:color w:val="000000" w:themeColor="text1"/>
        </w:rPr>
        <w:t xml:space="preserve">2. </w:t>
      </w:r>
      <w:r w:rsidR="00976E0F" w:rsidRPr="00F64610">
        <w:rPr>
          <w:rFonts w:ascii="Times New Roman" w:hAnsi="Times New Roman" w:cs="Times New Roman"/>
          <w:color w:val="000000" w:themeColor="text1"/>
        </w:rPr>
        <w:t>Здоровье в иерархии потребностей человека.</w:t>
      </w:r>
      <w:bookmarkEnd w:id="4"/>
    </w:p>
    <w:p w:rsidR="00976E0F" w:rsidRPr="00F64610" w:rsidRDefault="00976E0F" w:rsidP="00976E0F">
      <w:pPr>
        <w:shd w:val="clear" w:color="auto" w:fill="FFFFFF"/>
        <w:spacing w:line="216" w:lineRule="exact"/>
        <w:ind w:left="2011" w:firstLine="355"/>
        <w:jc w:val="both"/>
        <w:rPr>
          <w:i/>
          <w:iCs/>
          <w:sz w:val="28"/>
          <w:szCs w:val="28"/>
        </w:rPr>
      </w:pPr>
    </w:p>
    <w:p w:rsidR="00976E0F" w:rsidRPr="00F64610" w:rsidRDefault="00976E0F" w:rsidP="00976E0F">
      <w:pPr>
        <w:pStyle w:val="a3"/>
        <w:ind w:firstLine="720"/>
        <w:jc w:val="both"/>
        <w:rPr>
          <w:sz w:val="28"/>
          <w:szCs w:val="28"/>
        </w:rPr>
      </w:pPr>
      <w:r w:rsidRPr="00F64610">
        <w:rPr>
          <w:sz w:val="28"/>
          <w:szCs w:val="28"/>
        </w:rPr>
        <w:t xml:space="preserve">Здоровье, потребность и стремление в его сохранении практически у большинства людей выступают на первый план. Иначе говоря, здоровье - это абсолютная и жизненная непреходящая ценность, занимающая самую верхнюю ступень в иерархической лестнице потребностей. Однако положение здоровья на вершине жизненных потребностей носит скорее теоретический аспект (или желанный результат). На практике же, как свидетельствуют исследования, здоровье занимает далеко не первые позиции среди граждан России. Низкий рейтинг здоровья подтверждается тем, что большая часть населения не соблюдает здорового образа жизни, у многих имеются те или иные факторы риска, низка медицинская активность. Кроме того, у определённой категории преобладает стремление к накопительству товаров, значительному расходованию на них средств в ущерб своему здоровью. Наличие же здоровья позволит человеку вести активную, творческую, полноценную жизнь. И чем раньше человек осознаёт это, тем меньше ему придётся расходовать средств в последующие годы на коррекцию здоровья, тем более гармоничной будет личность. </w:t>
      </w:r>
    </w:p>
    <w:p w:rsidR="00976E0F" w:rsidRPr="00F64610" w:rsidRDefault="00976E0F" w:rsidP="00976E0F">
      <w:pPr>
        <w:pStyle w:val="a3"/>
        <w:ind w:firstLine="720"/>
        <w:jc w:val="both"/>
        <w:rPr>
          <w:sz w:val="28"/>
          <w:szCs w:val="28"/>
        </w:rPr>
      </w:pPr>
      <w:r w:rsidRPr="00F64610">
        <w:rPr>
          <w:sz w:val="28"/>
          <w:szCs w:val="28"/>
        </w:rPr>
        <w:t xml:space="preserve">Потребность в здоровье носит всеобщий характер. Она присуща как отдельным индивидуумам, так и обществу в целом, поскольку здоровье оказывает огромное влияние на качество трудовых ресурсов, производительность труда и, следовательно, в итоге на производство национального продукта страны. </w:t>
      </w:r>
    </w:p>
    <w:p w:rsidR="00976E0F" w:rsidRPr="00B67887" w:rsidRDefault="00976E0F" w:rsidP="00F64610">
      <w:pPr>
        <w:jc w:val="center"/>
        <w:rPr>
          <w:b/>
          <w:sz w:val="28"/>
          <w:szCs w:val="28"/>
        </w:rPr>
      </w:pPr>
      <w:r w:rsidRPr="00B67887">
        <w:rPr>
          <w:b/>
          <w:sz w:val="28"/>
          <w:szCs w:val="28"/>
        </w:rPr>
        <w:t>Мотивация здоровья и здорового образа жизни</w:t>
      </w:r>
    </w:p>
    <w:p w:rsidR="00976E0F" w:rsidRPr="00F64610" w:rsidRDefault="00976E0F" w:rsidP="00F64610">
      <w:pPr>
        <w:pStyle w:val="a3"/>
        <w:spacing w:before="0" w:beforeAutospacing="0" w:after="0" w:afterAutospacing="0"/>
        <w:ind w:firstLine="709"/>
        <w:jc w:val="both"/>
        <w:rPr>
          <w:sz w:val="28"/>
          <w:szCs w:val="28"/>
        </w:rPr>
      </w:pPr>
      <w:r w:rsidRPr="00F64610">
        <w:rPr>
          <w:sz w:val="28"/>
          <w:szCs w:val="28"/>
        </w:rPr>
        <w:t xml:space="preserve">Мотивация здоровья и здорового образа жизни занимает центральное место в формировании и сохранения здоровья каждого человека. Под мотивацией здоровья и здорового образа жизни понимается осознание человеком необходимости сохранения здоровья как основы для проявления в различных сферах жизнедеятельности, как основы его гармонического развития и выполнение в связи с этим тех или иных мероприятий по сохранению и поддержанию здоровья, соблюдения для этих же целей принципов здорового образа жизни. При отсутствии мотивации у человека любые программы и мероприятия по сохранению здоровья будут слабо эффективны или вообще нерезультативны. Например, если человек сам не осознаёт, что курение вредно, не убедится в его пагубности, малоэффективными окажутся любые мероприятия по борьбе с курением. Однако наличие мотивации у человека плюс борьба с ним обеспечивают практически 100%-ный успех. </w:t>
      </w:r>
    </w:p>
    <w:p w:rsidR="00976E0F" w:rsidRPr="00F64610" w:rsidRDefault="00976E0F" w:rsidP="00F64610">
      <w:pPr>
        <w:pStyle w:val="a3"/>
        <w:spacing w:before="0" w:beforeAutospacing="0" w:after="0" w:afterAutospacing="0"/>
        <w:ind w:firstLine="709"/>
        <w:jc w:val="both"/>
        <w:rPr>
          <w:sz w:val="28"/>
          <w:szCs w:val="28"/>
        </w:rPr>
      </w:pPr>
      <w:r w:rsidRPr="00F64610">
        <w:rPr>
          <w:sz w:val="28"/>
          <w:szCs w:val="28"/>
        </w:rPr>
        <w:lastRenderedPageBreak/>
        <w:t xml:space="preserve">Чем ниже уровень мотивации здоровья среди населения, тем ниже здоровье и уровень его благосостояния. В современных условиях болезнь является причиной 75% невыходов на работу. Стремление к сохранению здоровья, а точнее к сокрытию патологии, уже проявилось в сегодняшних рыночных отношениях. Это выражается в том, что уменьшилось число обращений граждан в ЛПУ. В ЛПУ практически (а особенно в поликлиниках) отсутствуют очереди на приём к врачам. Уменьшение числа обращений, разумеется, не связано с улучшением здоровья населения. Оно обусловлено тем, что население боится лишний раз не выйти на работу, т.к. может попасть под сокращение и оказаться безработными. Следовательно, у больных больше шансов стать безработными, чем у здоровых. Важно это в связи с тем, что </w:t>
      </w:r>
    </w:p>
    <w:p w:rsidR="00976E0F" w:rsidRPr="00F64610" w:rsidRDefault="00976E0F" w:rsidP="00F64610">
      <w:pPr>
        <w:ind w:firstLine="709"/>
        <w:rPr>
          <w:sz w:val="28"/>
          <w:szCs w:val="28"/>
        </w:rPr>
      </w:pPr>
      <w:r w:rsidRPr="00F64610">
        <w:rPr>
          <w:sz w:val="28"/>
          <w:szCs w:val="28"/>
        </w:rPr>
        <w:t xml:space="preserve">1) частая болезнь работающего не позволит создать материальные блага, т.е. прибыль предприятию; </w:t>
      </w:r>
    </w:p>
    <w:p w:rsidR="00976E0F" w:rsidRPr="00F64610" w:rsidRDefault="00976E0F" w:rsidP="00F64610">
      <w:pPr>
        <w:ind w:firstLine="709"/>
        <w:rPr>
          <w:sz w:val="28"/>
          <w:szCs w:val="28"/>
        </w:rPr>
      </w:pPr>
      <w:r w:rsidRPr="00F64610">
        <w:rPr>
          <w:sz w:val="28"/>
          <w:szCs w:val="28"/>
        </w:rPr>
        <w:t xml:space="preserve">2) в случае болезни или травмы работодатель обязан выплатить больному пособие по временной нетрудоспособности. </w:t>
      </w:r>
    </w:p>
    <w:p w:rsidR="00976E0F" w:rsidRPr="00F64610" w:rsidRDefault="00976E0F" w:rsidP="00F64610">
      <w:pPr>
        <w:pStyle w:val="a3"/>
        <w:spacing w:before="0" w:beforeAutospacing="0" w:after="0" w:afterAutospacing="0"/>
        <w:ind w:firstLine="709"/>
        <w:jc w:val="both"/>
        <w:rPr>
          <w:sz w:val="28"/>
          <w:szCs w:val="28"/>
        </w:rPr>
      </w:pPr>
      <w:r w:rsidRPr="00F64610">
        <w:rPr>
          <w:sz w:val="28"/>
          <w:szCs w:val="28"/>
        </w:rPr>
        <w:t xml:space="preserve">Поэтому гораздо выгодней работодателю принимать на работу здоровых лиц, чем больных с низким уровнем здоровья. В связи с этим у населения в условиях рыночной экономики возникает к мотивации и сохранению здоровья, чего не было при социализме. Население должно понять, что здоровье - это бесценное социальное качество, которое нужно сохранять и преумножать. Необходимо формировать моду на здоровье, чтобы человек понял, что здоровым быть престижнее, чем больным. </w:t>
      </w:r>
    </w:p>
    <w:p w:rsidR="00976E0F" w:rsidRPr="00F64610" w:rsidRDefault="00976E0F" w:rsidP="00F64610">
      <w:pPr>
        <w:pStyle w:val="a3"/>
        <w:spacing w:before="0" w:beforeAutospacing="0" w:after="0" w:afterAutospacing="0"/>
        <w:ind w:firstLine="709"/>
        <w:jc w:val="both"/>
        <w:rPr>
          <w:sz w:val="28"/>
          <w:szCs w:val="28"/>
        </w:rPr>
      </w:pPr>
      <w:r w:rsidRPr="00F64610">
        <w:rPr>
          <w:sz w:val="28"/>
          <w:szCs w:val="28"/>
        </w:rPr>
        <w:t xml:space="preserve">Для этого помимо профилактических мероприятий санитарно-просветительного характера следует использовать экономические стимулы. К таким стимулам по формированию престижа здоровья можно отнести: надбавки к заработной плате, сокращение продолжительности рабочего времени, увеличение числа выходных, увеличение продолжительности отпуска и др. Эти стимулы необходимо применят в отношении тех лиц, которые соблюдают здоровый образ жизни (не злоупотребляют спиртным, не курят, занимаются спортом и т. д.), которые имеют минимальное число невыходов на работу, т.е. высокий потенциал здоровья. Тогда у других людей, у которых ещё не наступила мотивация здоровья и здорового образа жизни, будет хороший стимул для их реализации. </w:t>
      </w:r>
    </w:p>
    <w:p w:rsidR="00976E0F" w:rsidRPr="00F64610" w:rsidRDefault="00976E0F" w:rsidP="00F64610">
      <w:pPr>
        <w:pStyle w:val="a3"/>
        <w:spacing w:before="0" w:beforeAutospacing="0" w:after="0" w:afterAutospacing="0"/>
        <w:ind w:firstLine="709"/>
        <w:jc w:val="both"/>
        <w:rPr>
          <w:sz w:val="28"/>
          <w:szCs w:val="28"/>
        </w:rPr>
      </w:pPr>
      <w:r w:rsidRPr="00F64610">
        <w:rPr>
          <w:sz w:val="28"/>
          <w:szCs w:val="28"/>
        </w:rPr>
        <w:t>Здоровье человека во многом определяется его поведенческими привычками и реакцией общества на поведение личности в отношении здоровья. Вмешательство, направленное на изменение норм поведения, может мобилизовать огромные ресурсы и является одним из наиболее эффективных путей улучшения здоровья.</w:t>
      </w:r>
    </w:p>
    <w:p w:rsidR="00976E0F" w:rsidRPr="00F64610" w:rsidRDefault="00976E0F" w:rsidP="00F64610">
      <w:pPr>
        <w:autoSpaceDE w:val="0"/>
        <w:autoSpaceDN w:val="0"/>
        <w:ind w:firstLine="709"/>
        <w:jc w:val="both"/>
        <w:rPr>
          <w:sz w:val="28"/>
          <w:szCs w:val="28"/>
        </w:rPr>
      </w:pPr>
      <w:r w:rsidRPr="00F64610">
        <w:rPr>
          <w:sz w:val="28"/>
          <w:szCs w:val="28"/>
        </w:rPr>
        <w:t xml:space="preserve">Использование множества </w:t>
      </w:r>
      <w:r w:rsidRPr="00F64610">
        <w:rPr>
          <w:b/>
          <w:bCs/>
          <w:sz w:val="28"/>
          <w:szCs w:val="28"/>
        </w:rPr>
        <w:t>стратегий</w:t>
      </w:r>
      <w:r w:rsidRPr="00F64610">
        <w:rPr>
          <w:sz w:val="28"/>
          <w:szCs w:val="28"/>
        </w:rPr>
        <w:t xml:space="preserve"> повышает эффективность профилактических программ. Для обеспечения системных и индивидуальных изменений необходимы разные подходы. Использование только одной стратегии недостаточно, поскольку на здоровье влияют множество факторов.</w:t>
      </w:r>
    </w:p>
    <w:p w:rsidR="00976E0F" w:rsidRPr="00F64610" w:rsidRDefault="00976E0F" w:rsidP="00F64610">
      <w:pPr>
        <w:autoSpaceDE w:val="0"/>
        <w:autoSpaceDN w:val="0"/>
        <w:ind w:firstLine="709"/>
        <w:jc w:val="both"/>
        <w:rPr>
          <w:sz w:val="28"/>
          <w:szCs w:val="28"/>
        </w:rPr>
      </w:pPr>
      <w:r w:rsidRPr="00F64610">
        <w:rPr>
          <w:sz w:val="28"/>
          <w:szCs w:val="28"/>
        </w:rPr>
        <w:t xml:space="preserve">Основными </w:t>
      </w:r>
      <w:r w:rsidRPr="00F64610">
        <w:rPr>
          <w:b/>
          <w:bCs/>
          <w:sz w:val="28"/>
          <w:szCs w:val="28"/>
          <w:u w:val="single"/>
        </w:rPr>
        <w:t xml:space="preserve">стратегиями </w:t>
      </w:r>
      <w:r w:rsidRPr="00F64610">
        <w:rPr>
          <w:sz w:val="28"/>
          <w:szCs w:val="28"/>
        </w:rPr>
        <w:t>в области профилактики заболеваний и укрепления здоровья являются:</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b/>
          <w:bCs/>
          <w:sz w:val="28"/>
          <w:szCs w:val="28"/>
        </w:rPr>
        <w:lastRenderedPageBreak/>
        <w:t>изменение условий</w:t>
      </w:r>
      <w:r w:rsidRPr="00F64610">
        <w:rPr>
          <w:sz w:val="28"/>
          <w:szCs w:val="28"/>
        </w:rPr>
        <w:t xml:space="preserve"> и социальных норм (участие прессы, местных организаций, лидеров);</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sz w:val="28"/>
          <w:szCs w:val="28"/>
        </w:rPr>
        <w:t xml:space="preserve">усиление </w:t>
      </w:r>
      <w:r w:rsidRPr="00F64610">
        <w:rPr>
          <w:b/>
          <w:bCs/>
          <w:sz w:val="28"/>
          <w:szCs w:val="28"/>
        </w:rPr>
        <w:t>политики укрепления здоровья</w:t>
      </w:r>
      <w:r w:rsidRPr="00F64610">
        <w:rPr>
          <w:sz w:val="28"/>
          <w:szCs w:val="28"/>
        </w:rPr>
        <w:t xml:space="preserve"> (запрещение курения, обеспечение безопасности на рабочем месте и др.);</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b/>
          <w:bCs/>
          <w:sz w:val="28"/>
          <w:szCs w:val="28"/>
        </w:rPr>
        <w:t>экономические стимулы</w:t>
      </w:r>
      <w:r w:rsidRPr="00F64610">
        <w:rPr>
          <w:sz w:val="28"/>
          <w:szCs w:val="28"/>
        </w:rPr>
        <w:t xml:space="preserve"> (налоги на сигареты, штрафы за нарушение правил безопасности на рабочем месте и др.);</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b/>
          <w:bCs/>
          <w:sz w:val="28"/>
          <w:szCs w:val="28"/>
        </w:rPr>
        <w:t>повышение уровня знаний и навыков</w:t>
      </w:r>
      <w:r w:rsidRPr="00F64610">
        <w:rPr>
          <w:sz w:val="28"/>
          <w:szCs w:val="28"/>
        </w:rPr>
        <w:t xml:space="preserve"> (образовательные кампании, скрининг и последующее наблюдение);</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sz w:val="28"/>
          <w:szCs w:val="28"/>
        </w:rPr>
        <w:t>система здравоохранения (</w:t>
      </w:r>
      <w:r w:rsidRPr="00F64610">
        <w:rPr>
          <w:b/>
          <w:bCs/>
          <w:sz w:val="28"/>
          <w:szCs w:val="28"/>
        </w:rPr>
        <w:t>образование населения</w:t>
      </w:r>
      <w:r w:rsidRPr="00F64610">
        <w:rPr>
          <w:sz w:val="28"/>
          <w:szCs w:val="28"/>
        </w:rPr>
        <w:t xml:space="preserve"> по вопросам здоровья с использованием разработанных рекомендаций);</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b/>
          <w:bCs/>
          <w:sz w:val="28"/>
          <w:szCs w:val="28"/>
        </w:rPr>
        <w:t>образовательные учреждения</w:t>
      </w:r>
      <w:r w:rsidRPr="00F64610">
        <w:rPr>
          <w:sz w:val="28"/>
          <w:szCs w:val="28"/>
        </w:rPr>
        <w:t>, рабочие места (программы обучения детей и взрослых по вопросам здорового образа жизни);</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b/>
          <w:bCs/>
          <w:sz w:val="28"/>
          <w:szCs w:val="28"/>
        </w:rPr>
        <w:t>общественные организации</w:t>
      </w:r>
      <w:r w:rsidRPr="00F64610">
        <w:rPr>
          <w:sz w:val="28"/>
          <w:szCs w:val="28"/>
        </w:rPr>
        <w:t xml:space="preserve"> (организуют встречи, собрания, выступления в прессе по вопросам охраны и укрепления здоровья);</w:t>
      </w:r>
    </w:p>
    <w:p w:rsidR="00976E0F" w:rsidRPr="00F64610" w:rsidRDefault="00976E0F" w:rsidP="00F64610">
      <w:pPr>
        <w:numPr>
          <w:ilvl w:val="0"/>
          <w:numId w:val="2"/>
        </w:numPr>
        <w:suppressAutoHyphens w:val="0"/>
        <w:autoSpaceDE w:val="0"/>
        <w:autoSpaceDN w:val="0"/>
        <w:ind w:left="0" w:firstLine="709"/>
        <w:jc w:val="both"/>
        <w:rPr>
          <w:sz w:val="28"/>
          <w:szCs w:val="28"/>
        </w:rPr>
      </w:pPr>
      <w:r w:rsidRPr="00F64610">
        <w:rPr>
          <w:sz w:val="28"/>
          <w:szCs w:val="28"/>
        </w:rPr>
        <w:t>другие возможности.</w:t>
      </w:r>
    </w:p>
    <w:p w:rsidR="00976E0F" w:rsidRPr="00F64610" w:rsidRDefault="00976E0F" w:rsidP="00F64610">
      <w:pPr>
        <w:autoSpaceDE w:val="0"/>
        <w:autoSpaceDN w:val="0"/>
        <w:ind w:firstLine="709"/>
        <w:jc w:val="both"/>
        <w:rPr>
          <w:sz w:val="28"/>
          <w:szCs w:val="28"/>
        </w:rPr>
      </w:pPr>
      <w:r w:rsidRPr="00F64610">
        <w:rPr>
          <w:sz w:val="28"/>
          <w:szCs w:val="28"/>
        </w:rPr>
        <w:t xml:space="preserve">Применение различных программ не обходится без участия в них </w:t>
      </w:r>
      <w:r w:rsidRPr="00F64610">
        <w:rPr>
          <w:b/>
          <w:bCs/>
          <w:sz w:val="28"/>
          <w:szCs w:val="28"/>
        </w:rPr>
        <w:t>профессиональных медиков</w:t>
      </w:r>
      <w:r w:rsidRPr="00F64610">
        <w:rPr>
          <w:sz w:val="28"/>
          <w:szCs w:val="28"/>
        </w:rPr>
        <w:t xml:space="preserve">, поэтому у </w:t>
      </w:r>
      <w:r w:rsidRPr="00F64610">
        <w:rPr>
          <w:b/>
          <w:bCs/>
          <w:sz w:val="28"/>
          <w:szCs w:val="28"/>
        </w:rPr>
        <w:t>медицинских сестер/фельдшеров</w:t>
      </w:r>
      <w:r w:rsidRPr="00F64610">
        <w:rPr>
          <w:sz w:val="28"/>
          <w:szCs w:val="28"/>
        </w:rPr>
        <w:t xml:space="preserve"> должны быть сформированы основные представления о возможных масштабах программ и роли в них медицинских работников. Медицинские сестры/фельдшера для участия в программах должны быть подготовлены по вопросам укрепления и охраны здоровья, психологии, коммуникации, особое внимание уделяется таким вопросам, как планирование, мастерство общения.</w:t>
      </w:r>
    </w:p>
    <w:p w:rsidR="00976E0F" w:rsidRPr="00F64610" w:rsidRDefault="00976E0F" w:rsidP="00F64610">
      <w:pPr>
        <w:autoSpaceDE w:val="0"/>
        <w:autoSpaceDN w:val="0"/>
        <w:ind w:firstLine="709"/>
        <w:jc w:val="both"/>
        <w:rPr>
          <w:sz w:val="28"/>
          <w:szCs w:val="28"/>
        </w:rPr>
      </w:pPr>
      <w:r w:rsidRPr="00F64610">
        <w:rPr>
          <w:sz w:val="28"/>
          <w:szCs w:val="28"/>
        </w:rPr>
        <w:t xml:space="preserve">Опыт реализации множества программ в различных странах продемонстрировал </w:t>
      </w:r>
      <w:r w:rsidRPr="00F64610">
        <w:rPr>
          <w:b/>
          <w:bCs/>
          <w:sz w:val="28"/>
          <w:szCs w:val="28"/>
        </w:rPr>
        <w:t>эффективность профилактики</w:t>
      </w:r>
      <w:r w:rsidRPr="00F64610">
        <w:rPr>
          <w:sz w:val="28"/>
          <w:szCs w:val="28"/>
        </w:rPr>
        <w:t xml:space="preserve"> в снижении заболеваемости и улучшении здоровья населения.</w:t>
      </w:r>
    </w:p>
    <w:p w:rsidR="00976E0F" w:rsidRPr="00F64610" w:rsidRDefault="00976E0F" w:rsidP="00F64610">
      <w:pPr>
        <w:autoSpaceDE w:val="0"/>
        <w:autoSpaceDN w:val="0"/>
        <w:ind w:firstLine="709"/>
        <w:jc w:val="both"/>
        <w:rPr>
          <w:sz w:val="28"/>
          <w:szCs w:val="28"/>
        </w:rPr>
      </w:pPr>
      <w:r w:rsidRPr="00F64610">
        <w:rPr>
          <w:sz w:val="28"/>
          <w:szCs w:val="28"/>
        </w:rPr>
        <w:t>Для России был разработан документ “</w:t>
      </w:r>
      <w:r w:rsidRPr="00F64610">
        <w:rPr>
          <w:b/>
          <w:bCs/>
          <w:sz w:val="28"/>
          <w:szCs w:val="28"/>
        </w:rPr>
        <w:t>К здоровой России:</w:t>
      </w:r>
      <w:r w:rsidRPr="00F64610">
        <w:rPr>
          <w:sz w:val="28"/>
          <w:szCs w:val="28"/>
        </w:rPr>
        <w:t xml:space="preserve"> Политика и стратегия профилактики неинфекционных заболеваний” (М., 1994 г.), в котором представлен анализ состояния здоровья населения по данным официальной статистики, представлены рекомендации по профилактике заболеваний для различных групп населения. В документе указано, что </w:t>
      </w:r>
      <w:r w:rsidRPr="00F64610">
        <w:rPr>
          <w:b/>
          <w:bCs/>
          <w:sz w:val="28"/>
          <w:szCs w:val="28"/>
        </w:rPr>
        <w:t xml:space="preserve">обучение населения здоровому образу жизни </w:t>
      </w:r>
      <w:r w:rsidRPr="00F64610">
        <w:rPr>
          <w:sz w:val="28"/>
          <w:szCs w:val="28"/>
        </w:rPr>
        <w:t>должно осуществляться с помощью дифференцированных информационных программ, адресованных и адаптированных к определенным группам населения, с учетом возраста, образования, социального положения и других характеристик.</w:t>
      </w:r>
    </w:p>
    <w:p w:rsidR="00976E0F" w:rsidRPr="00F64610" w:rsidRDefault="00976E0F" w:rsidP="00F64610">
      <w:pPr>
        <w:autoSpaceDE w:val="0"/>
        <w:autoSpaceDN w:val="0"/>
        <w:ind w:firstLine="709"/>
        <w:jc w:val="both"/>
        <w:rPr>
          <w:sz w:val="28"/>
          <w:szCs w:val="28"/>
        </w:rPr>
      </w:pPr>
      <w:r w:rsidRPr="00F64610">
        <w:rPr>
          <w:sz w:val="28"/>
          <w:szCs w:val="28"/>
        </w:rPr>
        <w:t xml:space="preserve">Международная группа экспертов разработала и адаптировала для России руководство </w:t>
      </w:r>
      <w:r w:rsidRPr="00F64610">
        <w:rPr>
          <w:b/>
          <w:bCs/>
          <w:sz w:val="28"/>
          <w:szCs w:val="28"/>
        </w:rPr>
        <w:t>“Профилактика через первичное здравоохранение”,</w:t>
      </w:r>
      <w:r w:rsidRPr="00F64610">
        <w:rPr>
          <w:sz w:val="28"/>
          <w:szCs w:val="28"/>
        </w:rPr>
        <w:t xml:space="preserve"> в котором  представляет материал по различным исследованиям в области факторов, влияющих на здоровье, а также содержит рекомендации, которые необходимо учитывать при работе с населением. Данные рекомендации публикуются в журнале “Профилактика заболеваний и укрепление здоровья” (научно-практический журнал).</w:t>
      </w:r>
    </w:p>
    <w:p w:rsidR="00976E0F" w:rsidRPr="00F64610" w:rsidRDefault="00976E0F" w:rsidP="00F64610">
      <w:pPr>
        <w:pStyle w:val="a3"/>
        <w:spacing w:before="0" w:beforeAutospacing="0" w:after="0" w:afterAutospacing="0"/>
        <w:ind w:firstLine="709"/>
        <w:rPr>
          <w:b/>
          <w:bCs/>
          <w:sz w:val="28"/>
          <w:szCs w:val="28"/>
        </w:rPr>
      </w:pPr>
      <w:r w:rsidRPr="00F64610">
        <w:rPr>
          <w:b/>
          <w:bCs/>
          <w:sz w:val="28"/>
          <w:szCs w:val="28"/>
        </w:rPr>
        <w:t>Выписка из Федерального закона Российской Федерации от 21 ноября 2011 г. N 323-ФЗ "Об основах охраны здоровья граждан в Российской Федерации"</w:t>
      </w:r>
    </w:p>
    <w:p w:rsidR="00976E0F" w:rsidRPr="00F64610" w:rsidRDefault="00976E0F" w:rsidP="00F64610">
      <w:pPr>
        <w:ind w:firstLine="709"/>
        <w:jc w:val="both"/>
        <w:rPr>
          <w:sz w:val="28"/>
          <w:szCs w:val="28"/>
        </w:rPr>
      </w:pPr>
      <w:r w:rsidRPr="00F64610">
        <w:rPr>
          <w:sz w:val="28"/>
          <w:szCs w:val="28"/>
        </w:rPr>
        <w:t>«Статья 12. Приоритет профилактики в сфере охраны здоровья</w:t>
      </w:r>
    </w:p>
    <w:p w:rsidR="00976E0F" w:rsidRPr="00F64610" w:rsidRDefault="00976E0F" w:rsidP="00F64610">
      <w:pPr>
        <w:ind w:firstLine="709"/>
        <w:jc w:val="both"/>
        <w:rPr>
          <w:sz w:val="28"/>
          <w:szCs w:val="28"/>
        </w:rPr>
      </w:pPr>
      <w:r w:rsidRPr="00F64610">
        <w:rPr>
          <w:sz w:val="28"/>
          <w:szCs w:val="28"/>
        </w:rPr>
        <w:lastRenderedPageBreak/>
        <w:t>Приоритет профилактики в сфере охраны здоровья обеспечивается путем:</w:t>
      </w:r>
    </w:p>
    <w:p w:rsidR="00976E0F" w:rsidRPr="00F64610" w:rsidRDefault="00976E0F" w:rsidP="00F64610">
      <w:pPr>
        <w:ind w:firstLine="709"/>
        <w:jc w:val="both"/>
        <w:rPr>
          <w:sz w:val="28"/>
          <w:szCs w:val="28"/>
        </w:rPr>
      </w:pPr>
      <w:r w:rsidRPr="00F64610">
        <w:rPr>
          <w:sz w:val="28"/>
          <w:szCs w:val="28"/>
        </w:rPr>
        <w:t>1) разработки и реализации программ формирования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976E0F" w:rsidRPr="00F64610" w:rsidRDefault="00976E0F" w:rsidP="00F64610">
      <w:pPr>
        <w:ind w:firstLine="709"/>
        <w:jc w:val="both"/>
        <w:rPr>
          <w:sz w:val="28"/>
          <w:szCs w:val="28"/>
        </w:rPr>
      </w:pPr>
      <w:r w:rsidRPr="00F64610">
        <w:rPr>
          <w:sz w:val="28"/>
          <w:szCs w:val="28"/>
        </w:rPr>
        <w:t>2) осуществления санитарно-противоэпидемических (профилактических) мероприятий;</w:t>
      </w:r>
    </w:p>
    <w:p w:rsidR="00976E0F" w:rsidRPr="00F64610" w:rsidRDefault="00976E0F" w:rsidP="00F64610">
      <w:pPr>
        <w:ind w:firstLine="709"/>
        <w:jc w:val="both"/>
        <w:rPr>
          <w:sz w:val="28"/>
          <w:szCs w:val="28"/>
        </w:rPr>
      </w:pPr>
      <w:r w:rsidRPr="00F64610">
        <w:rPr>
          <w:sz w:val="28"/>
          <w:szCs w:val="28"/>
        </w:rPr>
        <w:t>3) осуществления мероприятий по предупреждению и раннему выявлению заболеваний, в том числе предупреждению социально значимых заболеваний и борьбе с ними;</w:t>
      </w:r>
    </w:p>
    <w:p w:rsidR="00976E0F" w:rsidRPr="00F64610" w:rsidRDefault="00976E0F" w:rsidP="00F64610">
      <w:pPr>
        <w:ind w:firstLine="709"/>
        <w:jc w:val="both"/>
        <w:rPr>
          <w:sz w:val="28"/>
          <w:szCs w:val="28"/>
        </w:rPr>
      </w:pPr>
      <w:r w:rsidRPr="00F64610">
        <w:rPr>
          <w:sz w:val="28"/>
          <w:szCs w:val="28"/>
        </w:rP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976E0F" w:rsidRPr="00F64610" w:rsidRDefault="00976E0F" w:rsidP="00F64610">
      <w:pPr>
        <w:ind w:firstLine="709"/>
        <w:jc w:val="both"/>
        <w:rPr>
          <w:sz w:val="28"/>
          <w:szCs w:val="28"/>
        </w:rPr>
      </w:pPr>
      <w:r w:rsidRPr="00F64610">
        <w:rPr>
          <w:sz w:val="28"/>
          <w:szCs w:val="28"/>
        </w:rP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976E0F" w:rsidRPr="00F64610" w:rsidRDefault="00976E0F" w:rsidP="00F64610">
      <w:pPr>
        <w:ind w:firstLine="709"/>
        <w:jc w:val="both"/>
        <w:rPr>
          <w:sz w:val="28"/>
          <w:szCs w:val="28"/>
        </w:rPr>
      </w:pPr>
      <w:r w:rsidRPr="00F64610">
        <w:rPr>
          <w:sz w:val="28"/>
          <w:szCs w:val="28"/>
        </w:rPr>
        <w:t>Статья 18. Право на охрану здоровья</w:t>
      </w:r>
    </w:p>
    <w:p w:rsidR="00976E0F" w:rsidRPr="00F64610" w:rsidRDefault="00976E0F" w:rsidP="00F64610">
      <w:pPr>
        <w:ind w:firstLine="709"/>
        <w:jc w:val="both"/>
        <w:rPr>
          <w:sz w:val="28"/>
          <w:szCs w:val="28"/>
        </w:rPr>
      </w:pPr>
      <w:r w:rsidRPr="00F64610">
        <w:rPr>
          <w:sz w:val="28"/>
          <w:szCs w:val="28"/>
        </w:rPr>
        <w:t>1. Каждый имеет право на охрану здоровья.</w:t>
      </w:r>
    </w:p>
    <w:p w:rsidR="00976E0F" w:rsidRPr="00F64610" w:rsidRDefault="00976E0F" w:rsidP="00F64610">
      <w:pPr>
        <w:ind w:firstLine="709"/>
        <w:jc w:val="both"/>
        <w:rPr>
          <w:sz w:val="28"/>
          <w:szCs w:val="28"/>
        </w:rPr>
      </w:pPr>
      <w:r w:rsidRPr="00F64610">
        <w:rPr>
          <w:sz w:val="28"/>
          <w:szCs w:val="28"/>
        </w:rPr>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помощью.</w:t>
      </w:r>
    </w:p>
    <w:p w:rsidR="00976E0F" w:rsidRPr="00F64610" w:rsidRDefault="00976E0F" w:rsidP="00F64610">
      <w:pPr>
        <w:ind w:firstLine="709"/>
        <w:jc w:val="both"/>
        <w:rPr>
          <w:sz w:val="28"/>
          <w:szCs w:val="28"/>
        </w:rPr>
      </w:pPr>
      <w:r w:rsidRPr="00F64610">
        <w:rPr>
          <w:sz w:val="28"/>
          <w:szCs w:val="28"/>
        </w:rPr>
        <w:t>Статья 23. Информация о факторах, влияющих на здоровье</w:t>
      </w:r>
    </w:p>
    <w:p w:rsidR="00976E0F" w:rsidRPr="00F64610" w:rsidRDefault="00976E0F" w:rsidP="00F64610">
      <w:pPr>
        <w:ind w:firstLine="709"/>
        <w:jc w:val="both"/>
        <w:rPr>
          <w:sz w:val="28"/>
          <w:szCs w:val="28"/>
        </w:rPr>
      </w:pPr>
      <w:r w:rsidRPr="00F64610">
        <w:rPr>
          <w:sz w:val="28"/>
          <w:szCs w:val="28"/>
        </w:rPr>
        <w:t>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порядке, предусмотренном законодательством Российской Федерации.</w:t>
      </w:r>
    </w:p>
    <w:p w:rsidR="00976E0F" w:rsidRPr="00F64610" w:rsidRDefault="00976E0F" w:rsidP="00F64610">
      <w:pPr>
        <w:ind w:firstLine="709"/>
        <w:jc w:val="both"/>
        <w:rPr>
          <w:sz w:val="28"/>
          <w:szCs w:val="28"/>
        </w:rPr>
      </w:pPr>
      <w:r w:rsidRPr="00F64610">
        <w:rPr>
          <w:sz w:val="28"/>
          <w:szCs w:val="28"/>
        </w:rPr>
        <w:t>Статья 24. Права работников, занятых на отдельных видах работ, на охрану здоровья</w:t>
      </w:r>
    </w:p>
    <w:p w:rsidR="00976E0F" w:rsidRPr="00F64610" w:rsidRDefault="00976E0F" w:rsidP="00F64610">
      <w:pPr>
        <w:ind w:firstLine="709"/>
        <w:jc w:val="both"/>
        <w:rPr>
          <w:sz w:val="28"/>
          <w:szCs w:val="28"/>
        </w:rPr>
      </w:pPr>
      <w:r w:rsidRPr="00F64610">
        <w:rPr>
          <w:sz w:val="28"/>
          <w:szCs w:val="28"/>
        </w:rPr>
        <w:t>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медицинские осмотры.</w:t>
      </w:r>
    </w:p>
    <w:p w:rsidR="00976E0F" w:rsidRPr="00F64610" w:rsidRDefault="00976E0F" w:rsidP="00F64610">
      <w:pPr>
        <w:ind w:firstLine="709"/>
        <w:jc w:val="both"/>
        <w:rPr>
          <w:sz w:val="28"/>
          <w:szCs w:val="28"/>
        </w:rPr>
      </w:pPr>
      <w:r w:rsidRPr="00F64610">
        <w:rPr>
          <w:sz w:val="28"/>
          <w:szCs w:val="28"/>
        </w:rPr>
        <w:lastRenderedPageBreak/>
        <w:t>2. 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976E0F" w:rsidRPr="00F64610" w:rsidRDefault="00976E0F" w:rsidP="00F64610">
      <w:pPr>
        <w:ind w:firstLine="709"/>
        <w:jc w:val="both"/>
        <w:rPr>
          <w:sz w:val="28"/>
          <w:szCs w:val="28"/>
        </w:rPr>
      </w:pPr>
      <w:r w:rsidRPr="00F64610">
        <w:rPr>
          <w:sz w:val="28"/>
          <w:szCs w:val="28"/>
        </w:rPr>
        <w:t>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976E0F" w:rsidRPr="00F64610" w:rsidRDefault="00976E0F" w:rsidP="00F64610">
      <w:pPr>
        <w:ind w:firstLine="709"/>
        <w:jc w:val="both"/>
        <w:rPr>
          <w:sz w:val="28"/>
          <w:szCs w:val="28"/>
        </w:rPr>
      </w:pPr>
      <w:r w:rsidRPr="00F64610">
        <w:rPr>
          <w:sz w:val="28"/>
          <w:szCs w:val="28"/>
        </w:rP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976E0F" w:rsidRDefault="00976E0F" w:rsidP="00F64610">
      <w:pPr>
        <w:ind w:firstLine="709"/>
        <w:jc w:val="both"/>
        <w:rPr>
          <w:sz w:val="28"/>
          <w:szCs w:val="28"/>
        </w:rPr>
      </w:pPr>
      <w:r w:rsidRPr="00F64610">
        <w:rPr>
          <w:sz w:val="28"/>
          <w:szCs w:val="28"/>
        </w:rP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976E0F" w:rsidRPr="00B67887" w:rsidRDefault="00976E0F" w:rsidP="00F64610">
      <w:pPr>
        <w:ind w:firstLine="709"/>
        <w:jc w:val="both"/>
        <w:rPr>
          <w:bCs/>
          <w:sz w:val="28"/>
          <w:szCs w:val="28"/>
        </w:rPr>
      </w:pPr>
      <w:r w:rsidRPr="00B67887">
        <w:rPr>
          <w:bCs/>
          <w:sz w:val="28"/>
          <w:szCs w:val="28"/>
        </w:rPr>
        <w:t>Статья 27. Обязанности граждан в сфере охраны здоровья</w:t>
      </w:r>
    </w:p>
    <w:p w:rsidR="00976E0F" w:rsidRPr="00F64610" w:rsidRDefault="00976E0F" w:rsidP="00F64610">
      <w:pPr>
        <w:ind w:firstLine="709"/>
        <w:jc w:val="both"/>
        <w:rPr>
          <w:sz w:val="28"/>
          <w:szCs w:val="28"/>
        </w:rPr>
      </w:pPr>
      <w:r w:rsidRPr="00F64610">
        <w:rPr>
          <w:sz w:val="28"/>
          <w:szCs w:val="28"/>
        </w:rPr>
        <w:t>1. Граждане обязаны заботиться о сохранении своего здоровья.</w:t>
      </w:r>
    </w:p>
    <w:p w:rsidR="00976E0F" w:rsidRPr="00F64610" w:rsidRDefault="00976E0F" w:rsidP="00F64610">
      <w:pPr>
        <w:ind w:firstLine="709"/>
        <w:jc w:val="both"/>
        <w:rPr>
          <w:sz w:val="28"/>
          <w:szCs w:val="28"/>
        </w:rPr>
      </w:pPr>
      <w:r w:rsidRPr="00F64610">
        <w:rPr>
          <w:sz w:val="28"/>
          <w:szCs w:val="28"/>
        </w:rPr>
        <w:t>2. Граждане в случаях, предусмотренных законодательством Российской Федерации, обязаны проходить медицинские осмотры, а граждане, страдающие заболеваниями,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976E0F" w:rsidRPr="00F64610" w:rsidRDefault="00976E0F" w:rsidP="00F64610">
      <w:pPr>
        <w:ind w:firstLine="709"/>
        <w:jc w:val="both"/>
        <w:rPr>
          <w:sz w:val="28"/>
          <w:szCs w:val="28"/>
        </w:rPr>
      </w:pPr>
      <w:r w:rsidRPr="00F64610">
        <w:rPr>
          <w:sz w:val="28"/>
          <w:szCs w:val="28"/>
        </w:rP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976E0F" w:rsidRPr="00F64610" w:rsidRDefault="00976E0F" w:rsidP="00F64610">
      <w:pPr>
        <w:ind w:firstLine="709"/>
        <w:jc w:val="both"/>
        <w:rPr>
          <w:sz w:val="28"/>
          <w:szCs w:val="28"/>
        </w:rPr>
      </w:pPr>
      <w:r w:rsidRPr="00F64610">
        <w:rPr>
          <w:sz w:val="28"/>
          <w:szCs w:val="28"/>
        </w:rPr>
        <w:t>Статья 29. Организация охраны здоровья</w:t>
      </w:r>
    </w:p>
    <w:p w:rsidR="00976E0F" w:rsidRPr="00F64610" w:rsidRDefault="00976E0F" w:rsidP="00F64610">
      <w:pPr>
        <w:ind w:firstLine="709"/>
        <w:jc w:val="both"/>
        <w:rPr>
          <w:sz w:val="28"/>
          <w:szCs w:val="28"/>
        </w:rPr>
      </w:pPr>
      <w:r w:rsidRPr="00F64610">
        <w:rPr>
          <w:sz w:val="28"/>
          <w:szCs w:val="28"/>
        </w:rPr>
        <w:t>1. Организация охраны здоровья осуществляется путем:</w:t>
      </w:r>
    </w:p>
    <w:p w:rsidR="00976E0F" w:rsidRPr="00F64610" w:rsidRDefault="00976E0F" w:rsidP="00F64610">
      <w:pPr>
        <w:ind w:firstLine="709"/>
        <w:jc w:val="both"/>
        <w:rPr>
          <w:sz w:val="28"/>
          <w:szCs w:val="28"/>
        </w:rPr>
      </w:pPr>
      <w:r w:rsidRPr="00F64610">
        <w:rPr>
          <w:sz w:val="28"/>
          <w:szCs w:val="28"/>
        </w:rPr>
        <w:t>1) государственного регулирования в сфере охраны здоровья, в том числе нормативного правового регулирования;</w:t>
      </w:r>
    </w:p>
    <w:p w:rsidR="00976E0F" w:rsidRPr="00F64610" w:rsidRDefault="00976E0F" w:rsidP="00F64610">
      <w:pPr>
        <w:ind w:firstLine="709"/>
        <w:jc w:val="both"/>
        <w:rPr>
          <w:sz w:val="28"/>
          <w:szCs w:val="28"/>
        </w:rPr>
      </w:pPr>
      <w:r w:rsidRPr="00F64610">
        <w:rPr>
          <w:sz w:val="28"/>
          <w:szCs w:val="28"/>
        </w:rPr>
        <w:t>2) разработки и осуществления мероприятий по профилактике возникновения и распространения заболеваний, в том числе социально значимых заболеваний и заболеваний, представляющих опасность для окружающих, и по формированию здорового образа жизни населения;</w:t>
      </w:r>
    </w:p>
    <w:p w:rsidR="00976E0F" w:rsidRPr="00F64610" w:rsidRDefault="00976E0F" w:rsidP="00F64610">
      <w:pPr>
        <w:ind w:firstLine="709"/>
        <w:jc w:val="both"/>
        <w:rPr>
          <w:sz w:val="28"/>
          <w:szCs w:val="28"/>
        </w:rPr>
      </w:pPr>
      <w:r w:rsidRPr="00F64610">
        <w:rPr>
          <w:sz w:val="28"/>
          <w:szCs w:val="28"/>
        </w:rPr>
        <w:t xml:space="preserve">3) организации оказания первой помощи, всех видов медицинской помощи, в том числе гражданам, страдающим социально значимыми </w:t>
      </w:r>
      <w:r w:rsidRPr="00F64610">
        <w:rPr>
          <w:sz w:val="28"/>
          <w:szCs w:val="28"/>
        </w:rPr>
        <w:lastRenderedPageBreak/>
        <w:t>заболеваниями, заболеваниями, представляющими опасность для окружающих, редкими (</w:t>
      </w:r>
      <w:proofErr w:type="spellStart"/>
      <w:r w:rsidRPr="00F64610">
        <w:rPr>
          <w:sz w:val="28"/>
          <w:szCs w:val="28"/>
        </w:rPr>
        <w:t>орфанными</w:t>
      </w:r>
      <w:proofErr w:type="spellEnd"/>
      <w:r w:rsidRPr="00F64610">
        <w:rPr>
          <w:sz w:val="28"/>
          <w:szCs w:val="28"/>
        </w:rPr>
        <w:t>) заболеваниями;</w:t>
      </w:r>
    </w:p>
    <w:p w:rsidR="00976E0F" w:rsidRPr="00F64610" w:rsidRDefault="00976E0F" w:rsidP="00F64610">
      <w:pPr>
        <w:ind w:firstLine="709"/>
        <w:jc w:val="both"/>
        <w:rPr>
          <w:sz w:val="28"/>
          <w:szCs w:val="28"/>
        </w:rPr>
      </w:pPr>
      <w:r w:rsidRPr="00F64610">
        <w:rPr>
          <w:sz w:val="28"/>
          <w:szCs w:val="28"/>
        </w:rPr>
        <w:t>4) обеспечения санитарно-эпидемиологического благополучия населения;</w:t>
      </w:r>
    </w:p>
    <w:p w:rsidR="00976E0F" w:rsidRPr="00F64610" w:rsidRDefault="00976E0F" w:rsidP="00F64610">
      <w:pPr>
        <w:ind w:firstLine="709"/>
        <w:jc w:val="both"/>
        <w:rPr>
          <w:sz w:val="28"/>
          <w:szCs w:val="28"/>
        </w:rPr>
      </w:pPr>
      <w:r w:rsidRPr="00F64610">
        <w:rPr>
          <w:sz w:val="28"/>
          <w:szCs w:val="28"/>
        </w:rP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976E0F" w:rsidRPr="00F64610" w:rsidRDefault="00976E0F" w:rsidP="00F64610">
      <w:pPr>
        <w:ind w:firstLine="709"/>
        <w:jc w:val="both"/>
        <w:rPr>
          <w:sz w:val="28"/>
          <w:szCs w:val="28"/>
        </w:rPr>
      </w:pPr>
      <w:r w:rsidRPr="00F64610">
        <w:rPr>
          <w:sz w:val="28"/>
          <w:szCs w:val="28"/>
        </w:rPr>
        <w:t>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законом.</w:t>
      </w:r>
    </w:p>
    <w:p w:rsidR="00976E0F" w:rsidRPr="00F64610" w:rsidRDefault="00976E0F" w:rsidP="00F64610">
      <w:pPr>
        <w:ind w:firstLine="709"/>
        <w:jc w:val="both"/>
        <w:rPr>
          <w:sz w:val="28"/>
          <w:szCs w:val="28"/>
        </w:rPr>
      </w:pPr>
      <w:r w:rsidRPr="00F64610">
        <w:rPr>
          <w:sz w:val="28"/>
          <w:szCs w:val="28"/>
        </w:rP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976E0F" w:rsidRPr="00F64610" w:rsidRDefault="00976E0F" w:rsidP="00F64610">
      <w:pPr>
        <w:ind w:firstLine="709"/>
        <w:jc w:val="both"/>
        <w:rPr>
          <w:sz w:val="28"/>
          <w:szCs w:val="28"/>
        </w:rPr>
      </w:pPr>
      <w:r w:rsidRPr="00F64610">
        <w:rPr>
          <w:sz w:val="28"/>
          <w:szCs w:val="28"/>
        </w:rPr>
        <w:t>3. Государственную систему здравоохранения составляют:</w:t>
      </w:r>
    </w:p>
    <w:p w:rsidR="00976E0F" w:rsidRPr="00F64610" w:rsidRDefault="00976E0F" w:rsidP="00F64610">
      <w:pPr>
        <w:ind w:firstLine="709"/>
        <w:jc w:val="both"/>
        <w:rPr>
          <w:sz w:val="28"/>
          <w:szCs w:val="28"/>
        </w:rPr>
      </w:pPr>
      <w:r w:rsidRPr="00F64610">
        <w:rPr>
          <w:sz w:val="28"/>
          <w:szCs w:val="28"/>
        </w:rPr>
        <w:t>1) федеральные органы исполнительной власти в сфере охраны здоровья и их территориальные органы, Российская академия медицинских наук;</w:t>
      </w:r>
    </w:p>
    <w:p w:rsidR="00976E0F" w:rsidRPr="00F64610" w:rsidRDefault="00976E0F" w:rsidP="00F64610">
      <w:pPr>
        <w:ind w:firstLine="709"/>
        <w:jc w:val="both"/>
        <w:rPr>
          <w:sz w:val="28"/>
          <w:szCs w:val="28"/>
        </w:rPr>
      </w:pPr>
      <w:r w:rsidRPr="00F64610">
        <w:rPr>
          <w:sz w:val="28"/>
          <w:szCs w:val="28"/>
        </w:rPr>
        <w:t>2) исполнительные органы государственной власти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пункте 1 настоящей части);</w:t>
      </w:r>
    </w:p>
    <w:p w:rsidR="00976E0F" w:rsidRPr="00F64610" w:rsidRDefault="00976E0F" w:rsidP="00F64610">
      <w:pPr>
        <w:ind w:firstLine="709"/>
        <w:jc w:val="both"/>
        <w:rPr>
          <w:sz w:val="28"/>
          <w:szCs w:val="28"/>
        </w:rPr>
      </w:pPr>
      <w:r w:rsidRPr="00F64610">
        <w:rPr>
          <w:sz w:val="28"/>
          <w:szCs w:val="28"/>
        </w:rPr>
        <w:t>3) подведомственные федеральным органам исполнительной власти, государственным академиям наук и исполнительным органам государственной власти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976E0F" w:rsidRPr="00F64610" w:rsidRDefault="00976E0F" w:rsidP="00F64610">
      <w:pPr>
        <w:ind w:firstLine="709"/>
        <w:jc w:val="both"/>
        <w:rPr>
          <w:sz w:val="28"/>
          <w:szCs w:val="28"/>
        </w:rPr>
      </w:pPr>
      <w:r w:rsidRPr="00F64610">
        <w:rPr>
          <w:sz w:val="28"/>
          <w:szCs w:val="28"/>
        </w:rPr>
        <w:t>4. Муниципальную систему здравоохранения составляют:</w:t>
      </w:r>
    </w:p>
    <w:p w:rsidR="00976E0F" w:rsidRPr="00F64610" w:rsidRDefault="00976E0F" w:rsidP="00F64610">
      <w:pPr>
        <w:ind w:firstLine="709"/>
        <w:jc w:val="both"/>
        <w:rPr>
          <w:sz w:val="28"/>
          <w:szCs w:val="28"/>
        </w:rPr>
      </w:pPr>
      <w:r w:rsidRPr="00F64610">
        <w:rPr>
          <w:sz w:val="28"/>
          <w:szCs w:val="28"/>
        </w:rPr>
        <w:t>1) органы местного самоуправления муниципальных районов и городских округов, осуществляющие полномочия в сфере охраны здоровья;</w:t>
      </w:r>
    </w:p>
    <w:p w:rsidR="00976E0F" w:rsidRPr="00F64610" w:rsidRDefault="00976E0F" w:rsidP="00F64610">
      <w:pPr>
        <w:ind w:firstLine="709"/>
        <w:jc w:val="both"/>
        <w:rPr>
          <w:sz w:val="28"/>
          <w:szCs w:val="28"/>
        </w:rPr>
      </w:pPr>
      <w:r w:rsidRPr="00F64610">
        <w:rPr>
          <w:sz w:val="28"/>
          <w:szCs w:val="28"/>
        </w:rPr>
        <w:t>2) подведомственные органам местного самоуправления медицинские организации и фармацевтические организации.</w:t>
      </w:r>
    </w:p>
    <w:p w:rsidR="00976E0F" w:rsidRPr="00F64610" w:rsidRDefault="00976E0F" w:rsidP="00F64610">
      <w:pPr>
        <w:ind w:firstLine="709"/>
        <w:jc w:val="both"/>
        <w:rPr>
          <w:sz w:val="28"/>
          <w:szCs w:val="28"/>
        </w:rPr>
      </w:pPr>
      <w:r w:rsidRPr="00F64610">
        <w:rPr>
          <w:sz w:val="28"/>
          <w:szCs w:val="28"/>
        </w:rP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976E0F" w:rsidRPr="00F64610" w:rsidRDefault="00976E0F" w:rsidP="00F64610">
      <w:pPr>
        <w:ind w:firstLine="709"/>
        <w:jc w:val="both"/>
        <w:rPr>
          <w:sz w:val="28"/>
          <w:szCs w:val="28"/>
        </w:rPr>
      </w:pPr>
      <w:r w:rsidRPr="00F64610">
        <w:rPr>
          <w:sz w:val="28"/>
          <w:szCs w:val="28"/>
        </w:rPr>
        <w:t>Статья 30. Профилактика заболеваний и формирование здорового образа жизни</w:t>
      </w:r>
    </w:p>
    <w:p w:rsidR="00976E0F" w:rsidRPr="00F64610" w:rsidRDefault="00976E0F" w:rsidP="00F64610">
      <w:pPr>
        <w:ind w:firstLine="709"/>
        <w:jc w:val="both"/>
        <w:rPr>
          <w:sz w:val="28"/>
          <w:szCs w:val="28"/>
        </w:rPr>
      </w:pPr>
      <w:r w:rsidRPr="00F64610">
        <w:rPr>
          <w:sz w:val="28"/>
          <w:szCs w:val="28"/>
        </w:rP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w:t>
      </w:r>
      <w:r w:rsidRPr="00F64610">
        <w:rPr>
          <w:sz w:val="28"/>
          <w:szCs w:val="28"/>
        </w:rPr>
        <w:lastRenderedPageBreak/>
        <w:t>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программы государственных гарантий бесплатного оказания гражданам медицинской помощи, программы иммунопрофилактики инфекционных болезней в соответствии с национальным календарем профилактических прививок и календарем профилактических прививок по эпидемическим показаниям.</w:t>
      </w:r>
    </w:p>
    <w:p w:rsidR="00976E0F" w:rsidRPr="00F64610" w:rsidRDefault="00976E0F" w:rsidP="00F64610">
      <w:pPr>
        <w:ind w:firstLine="709"/>
        <w:jc w:val="both"/>
        <w:rPr>
          <w:sz w:val="28"/>
          <w:szCs w:val="28"/>
        </w:rPr>
      </w:pPr>
      <w:r w:rsidRPr="00F64610">
        <w:rPr>
          <w:sz w:val="28"/>
          <w:szCs w:val="28"/>
        </w:rP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976E0F" w:rsidRPr="00F64610" w:rsidRDefault="00976E0F" w:rsidP="00F64610">
      <w:pPr>
        <w:ind w:firstLine="709"/>
        <w:jc w:val="both"/>
        <w:rPr>
          <w:sz w:val="28"/>
          <w:szCs w:val="28"/>
        </w:rPr>
      </w:pPr>
      <w:r w:rsidRPr="00F64610">
        <w:rPr>
          <w:sz w:val="28"/>
          <w:szCs w:val="28"/>
        </w:rP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976E0F" w:rsidRPr="00F64610" w:rsidRDefault="00976E0F" w:rsidP="00F64610">
      <w:pPr>
        <w:ind w:firstLine="709"/>
        <w:jc w:val="both"/>
        <w:rPr>
          <w:sz w:val="28"/>
          <w:szCs w:val="28"/>
        </w:rPr>
      </w:pPr>
      <w:r w:rsidRPr="00F64610">
        <w:rPr>
          <w:sz w:val="28"/>
          <w:szCs w:val="28"/>
        </w:rPr>
        <w:t>Статья 54. Права несовершеннолетних в сфере охраны здоровья</w:t>
      </w:r>
    </w:p>
    <w:p w:rsidR="00976E0F" w:rsidRPr="00F64610" w:rsidRDefault="00976E0F" w:rsidP="00F64610">
      <w:pPr>
        <w:ind w:firstLine="709"/>
        <w:jc w:val="both"/>
        <w:rPr>
          <w:sz w:val="28"/>
          <w:szCs w:val="28"/>
        </w:rPr>
      </w:pPr>
      <w:r w:rsidRPr="00F64610">
        <w:rPr>
          <w:sz w:val="28"/>
          <w:szCs w:val="28"/>
        </w:rPr>
        <w:t>1. В сфере охраны здоровья несовершеннолетние имеют право на:</w:t>
      </w:r>
    </w:p>
    <w:p w:rsidR="00976E0F" w:rsidRPr="00F64610" w:rsidRDefault="00976E0F" w:rsidP="00F64610">
      <w:pPr>
        <w:ind w:firstLine="709"/>
        <w:jc w:val="both"/>
        <w:rPr>
          <w:sz w:val="28"/>
          <w:szCs w:val="28"/>
        </w:rPr>
      </w:pPr>
      <w:r w:rsidRPr="00F64610">
        <w:rPr>
          <w:sz w:val="28"/>
          <w:szCs w:val="28"/>
        </w:rPr>
        <w:t>1) прохождение медицинских осмотров, в том числе при поступлении в образовательные учреждения и в период обучения в них, при занятиях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учреждениях, в порядке,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976E0F" w:rsidRPr="00F64610" w:rsidRDefault="00976E0F" w:rsidP="00F64610">
      <w:pPr>
        <w:ind w:firstLine="709"/>
        <w:jc w:val="both"/>
        <w:rPr>
          <w:sz w:val="28"/>
          <w:szCs w:val="28"/>
        </w:rPr>
      </w:pPr>
      <w:r w:rsidRPr="00F64610">
        <w:rPr>
          <w:sz w:val="28"/>
          <w:szCs w:val="28"/>
        </w:rPr>
        <w:t>2) оказание медицинской помощи в период оздоровления и организованного отдыха в порядке, установленном уполномоченным федеральным органом исполнительной власти;</w:t>
      </w:r>
    </w:p>
    <w:p w:rsidR="00976E0F" w:rsidRPr="00F64610" w:rsidRDefault="00976E0F" w:rsidP="00F64610">
      <w:pPr>
        <w:ind w:firstLine="709"/>
        <w:jc w:val="both"/>
        <w:rPr>
          <w:sz w:val="28"/>
          <w:szCs w:val="28"/>
        </w:rPr>
      </w:pPr>
      <w:r w:rsidRPr="00F64610">
        <w:rPr>
          <w:sz w:val="28"/>
          <w:szCs w:val="28"/>
        </w:rP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976E0F" w:rsidRPr="00F64610" w:rsidRDefault="00976E0F" w:rsidP="00F64610">
      <w:pPr>
        <w:ind w:firstLine="709"/>
        <w:jc w:val="both"/>
        <w:rPr>
          <w:sz w:val="28"/>
          <w:szCs w:val="28"/>
        </w:rPr>
      </w:pPr>
      <w:r w:rsidRPr="00F64610">
        <w:rPr>
          <w:sz w:val="28"/>
          <w:szCs w:val="28"/>
        </w:rP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976E0F" w:rsidRPr="00F64610" w:rsidRDefault="00976E0F" w:rsidP="00F64610">
      <w:pPr>
        <w:ind w:firstLine="709"/>
        <w:jc w:val="both"/>
        <w:rPr>
          <w:sz w:val="28"/>
          <w:szCs w:val="28"/>
        </w:rPr>
      </w:pPr>
      <w:r w:rsidRPr="00F64610">
        <w:rPr>
          <w:sz w:val="28"/>
          <w:szCs w:val="28"/>
        </w:rPr>
        <w:lastRenderedPageBreak/>
        <w:t>5) получение информации о состоянии здоровья в доступной для них форме в соответствии со статьей 22 настоящего Федерального закона.</w:t>
      </w:r>
    </w:p>
    <w:p w:rsidR="00976E0F" w:rsidRPr="00F64610" w:rsidRDefault="00976E0F" w:rsidP="00F64610">
      <w:pPr>
        <w:ind w:firstLine="709"/>
        <w:jc w:val="both"/>
        <w:rPr>
          <w:sz w:val="28"/>
          <w:szCs w:val="28"/>
        </w:rPr>
      </w:pPr>
      <w:r w:rsidRPr="00F64610">
        <w:rPr>
          <w:sz w:val="28"/>
          <w:szCs w:val="28"/>
        </w:rPr>
        <w:t>2. Несовершеннолетние, больные наркоманией, в возрасте старше шестнадцати лет и иные несовершеннолетние в возрасте старше пятнадцати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законом, за исключением случаев оказания им медицинской помощи в соответствии с частями 2 и 9 статьи 20 настоящего Федерального закона.</w:t>
      </w:r>
    </w:p>
    <w:p w:rsidR="00976E0F" w:rsidRPr="00F64610" w:rsidRDefault="00976E0F" w:rsidP="00F64610">
      <w:pPr>
        <w:ind w:firstLine="709"/>
        <w:jc w:val="both"/>
        <w:rPr>
          <w:sz w:val="28"/>
          <w:szCs w:val="28"/>
        </w:rPr>
      </w:pPr>
      <w:r w:rsidRPr="00F64610">
        <w:rPr>
          <w:sz w:val="28"/>
          <w:szCs w:val="28"/>
        </w:rPr>
        <w:t>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порядке,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976E0F" w:rsidRPr="00F64610" w:rsidRDefault="00976E0F" w:rsidP="00F64610">
      <w:pPr>
        <w:ind w:firstLine="709"/>
        <w:rPr>
          <w:b/>
          <w:bCs/>
          <w:i/>
          <w:iCs/>
          <w:sz w:val="28"/>
          <w:szCs w:val="28"/>
          <w:lang w:eastAsia="ru-RU"/>
        </w:rPr>
      </w:pPr>
    </w:p>
    <w:p w:rsidR="00976E0F" w:rsidRPr="00F64610" w:rsidRDefault="00976E0F" w:rsidP="00F64610">
      <w:pPr>
        <w:ind w:firstLine="709"/>
        <w:rPr>
          <w:b/>
          <w:bCs/>
          <w:i/>
          <w:iCs/>
          <w:sz w:val="28"/>
          <w:szCs w:val="28"/>
          <w:lang w:eastAsia="ru-RU"/>
        </w:rPr>
      </w:pPr>
      <w:r w:rsidRPr="00F64610">
        <w:rPr>
          <w:b/>
          <w:bCs/>
          <w:i/>
          <w:iCs/>
          <w:sz w:val="28"/>
          <w:szCs w:val="28"/>
          <w:lang w:eastAsia="ru-RU"/>
        </w:rPr>
        <w:t>Факторы, детерминирующие здоровье</w:t>
      </w:r>
    </w:p>
    <w:p w:rsidR="00976E0F" w:rsidRPr="00F64610" w:rsidRDefault="00976E0F" w:rsidP="00F64610">
      <w:pPr>
        <w:pStyle w:val="a3"/>
        <w:spacing w:before="0" w:beforeAutospacing="0" w:after="0" w:afterAutospacing="0"/>
        <w:ind w:firstLine="709"/>
        <w:jc w:val="both"/>
        <w:rPr>
          <w:b/>
          <w:bCs/>
          <w:sz w:val="28"/>
          <w:szCs w:val="28"/>
        </w:rPr>
      </w:pPr>
      <w:r w:rsidRPr="00F64610">
        <w:rPr>
          <w:b/>
          <w:bCs/>
          <w:sz w:val="28"/>
          <w:szCs w:val="28"/>
        </w:rPr>
        <w:t xml:space="preserve">Труд и здоровье </w:t>
      </w:r>
    </w:p>
    <w:p w:rsidR="00976E0F" w:rsidRPr="00F64610" w:rsidRDefault="00976E0F" w:rsidP="00F64610">
      <w:pPr>
        <w:ind w:firstLine="709"/>
        <w:jc w:val="both"/>
        <w:rPr>
          <w:sz w:val="28"/>
          <w:szCs w:val="28"/>
        </w:rPr>
      </w:pPr>
      <w:r w:rsidRPr="00F64610">
        <w:rPr>
          <w:sz w:val="28"/>
          <w:szCs w:val="28"/>
        </w:rPr>
        <w:t xml:space="preserve">В течение жизни 1/3 общего времени человек участвует в трудовой деятельности. Поэтому важно, чтобы под влиянием труда не наступило ухудшения в состоянии здоровья. С этой целью: </w:t>
      </w:r>
    </w:p>
    <w:p w:rsidR="00976E0F" w:rsidRPr="00F64610" w:rsidRDefault="00976E0F" w:rsidP="00F64610">
      <w:pPr>
        <w:ind w:firstLine="709"/>
        <w:jc w:val="both"/>
        <w:rPr>
          <w:sz w:val="28"/>
          <w:szCs w:val="28"/>
        </w:rPr>
      </w:pPr>
      <w:r w:rsidRPr="00F64610">
        <w:rPr>
          <w:sz w:val="28"/>
          <w:szCs w:val="28"/>
        </w:rPr>
        <w:t xml:space="preserve">1)усовершенствовать или свести до минимума неблагоприятные производственные факторы; </w:t>
      </w:r>
    </w:p>
    <w:p w:rsidR="00976E0F" w:rsidRPr="00F64610" w:rsidRDefault="00976E0F" w:rsidP="00F64610">
      <w:pPr>
        <w:ind w:firstLine="709"/>
        <w:jc w:val="both"/>
        <w:rPr>
          <w:sz w:val="28"/>
          <w:szCs w:val="28"/>
        </w:rPr>
      </w:pPr>
      <w:r w:rsidRPr="00F64610">
        <w:rPr>
          <w:sz w:val="28"/>
          <w:szCs w:val="28"/>
        </w:rPr>
        <w:t xml:space="preserve">2)совершенствовать оборудование, технику и.д.; </w:t>
      </w:r>
    </w:p>
    <w:p w:rsidR="00976E0F" w:rsidRPr="00F64610" w:rsidRDefault="00976E0F" w:rsidP="00F64610">
      <w:pPr>
        <w:ind w:firstLine="709"/>
        <w:jc w:val="both"/>
        <w:rPr>
          <w:sz w:val="28"/>
          <w:szCs w:val="28"/>
        </w:rPr>
      </w:pPr>
      <w:r w:rsidRPr="00F64610">
        <w:rPr>
          <w:sz w:val="28"/>
          <w:szCs w:val="28"/>
        </w:rPr>
        <w:t xml:space="preserve">3)улучшать организацию рабочего места; </w:t>
      </w:r>
    </w:p>
    <w:p w:rsidR="00976E0F" w:rsidRPr="00F64610" w:rsidRDefault="00976E0F" w:rsidP="00F64610">
      <w:pPr>
        <w:ind w:firstLine="709"/>
        <w:jc w:val="both"/>
        <w:rPr>
          <w:sz w:val="28"/>
          <w:szCs w:val="28"/>
        </w:rPr>
      </w:pPr>
      <w:r w:rsidRPr="00F64610">
        <w:rPr>
          <w:sz w:val="28"/>
          <w:szCs w:val="28"/>
        </w:rPr>
        <w:t xml:space="preserve">4)уменьшить долю физического труда; </w:t>
      </w:r>
    </w:p>
    <w:p w:rsidR="00976E0F" w:rsidRPr="00F64610" w:rsidRDefault="00976E0F" w:rsidP="00F64610">
      <w:pPr>
        <w:ind w:firstLine="709"/>
        <w:jc w:val="both"/>
        <w:rPr>
          <w:sz w:val="28"/>
          <w:szCs w:val="28"/>
        </w:rPr>
      </w:pPr>
      <w:r w:rsidRPr="00F64610">
        <w:rPr>
          <w:sz w:val="28"/>
          <w:szCs w:val="28"/>
        </w:rPr>
        <w:t xml:space="preserve">5)уменьшить нервно-психическое напряжение. </w:t>
      </w:r>
    </w:p>
    <w:p w:rsidR="00976E0F" w:rsidRPr="00F64610" w:rsidRDefault="00976E0F" w:rsidP="00F64610">
      <w:pPr>
        <w:ind w:firstLine="709"/>
        <w:jc w:val="both"/>
        <w:rPr>
          <w:sz w:val="28"/>
          <w:szCs w:val="28"/>
        </w:rPr>
      </w:pPr>
      <w:r w:rsidRPr="00F64610">
        <w:rPr>
          <w:sz w:val="28"/>
          <w:szCs w:val="28"/>
        </w:rPr>
        <w:t xml:space="preserve">Основными неблагоприятными производственными факторами являются: </w:t>
      </w:r>
    </w:p>
    <w:p w:rsidR="00976E0F" w:rsidRPr="00F64610" w:rsidRDefault="00976E0F" w:rsidP="00F64610">
      <w:pPr>
        <w:ind w:firstLine="709"/>
        <w:jc w:val="both"/>
        <w:rPr>
          <w:sz w:val="28"/>
          <w:szCs w:val="28"/>
        </w:rPr>
      </w:pPr>
      <w:r w:rsidRPr="00F64610">
        <w:rPr>
          <w:sz w:val="28"/>
          <w:szCs w:val="28"/>
        </w:rPr>
        <w:t xml:space="preserve">загазованность; пыль; шум; вибрация; монотонность; нервно-психическое напряжение; неудобная рабочая поза. </w:t>
      </w:r>
    </w:p>
    <w:p w:rsidR="00976E0F" w:rsidRPr="00F64610" w:rsidRDefault="00976E0F" w:rsidP="00F64610">
      <w:pPr>
        <w:ind w:firstLine="709"/>
        <w:jc w:val="both"/>
        <w:rPr>
          <w:sz w:val="28"/>
          <w:szCs w:val="28"/>
        </w:rPr>
      </w:pPr>
      <w:r w:rsidRPr="00F64610">
        <w:rPr>
          <w:sz w:val="28"/>
          <w:szCs w:val="28"/>
        </w:rPr>
        <w:t xml:space="preserve">Для предупреждения заболевания и обеспечении высокой производительности труда необходимо в рабочем помещении поддерживать оптимальную температуру, влажность, скорость движения воздуха, устранять сквозняки. Также на состояние здоровья работающих важное влияние оказывает психологический климат на предприятии, ритмичность работы предприятия. </w:t>
      </w:r>
    </w:p>
    <w:p w:rsidR="00976E0F" w:rsidRPr="00F64610" w:rsidRDefault="00976E0F" w:rsidP="00F64610">
      <w:pPr>
        <w:ind w:firstLine="709"/>
        <w:jc w:val="both"/>
        <w:rPr>
          <w:sz w:val="28"/>
          <w:szCs w:val="28"/>
        </w:rPr>
      </w:pPr>
      <w:r w:rsidRPr="00F64610">
        <w:rPr>
          <w:sz w:val="28"/>
          <w:szCs w:val="28"/>
        </w:rPr>
        <w:t xml:space="preserve">Однако невыполнение указанных мероприятий по улучшению условий труда может привести к следующим социальным последствиям: </w:t>
      </w:r>
    </w:p>
    <w:p w:rsidR="00976E0F" w:rsidRPr="00F64610" w:rsidRDefault="00976E0F" w:rsidP="00F64610">
      <w:pPr>
        <w:ind w:firstLine="709"/>
        <w:jc w:val="both"/>
        <w:rPr>
          <w:sz w:val="28"/>
          <w:szCs w:val="28"/>
        </w:rPr>
      </w:pPr>
      <w:r w:rsidRPr="00F64610">
        <w:rPr>
          <w:b/>
          <w:bCs/>
          <w:i/>
          <w:iCs/>
          <w:sz w:val="28"/>
          <w:szCs w:val="28"/>
        </w:rPr>
        <w:t xml:space="preserve">1) </w:t>
      </w:r>
      <w:r w:rsidRPr="00F64610">
        <w:rPr>
          <w:sz w:val="28"/>
          <w:szCs w:val="28"/>
        </w:rPr>
        <w:t xml:space="preserve">общей заболеваемости, </w:t>
      </w:r>
    </w:p>
    <w:p w:rsidR="00976E0F" w:rsidRPr="00F64610" w:rsidRDefault="00976E0F" w:rsidP="00F64610">
      <w:pPr>
        <w:ind w:firstLine="709"/>
        <w:jc w:val="both"/>
        <w:rPr>
          <w:sz w:val="28"/>
          <w:szCs w:val="28"/>
        </w:rPr>
      </w:pPr>
      <w:r w:rsidRPr="00F64610">
        <w:rPr>
          <w:b/>
          <w:bCs/>
          <w:i/>
          <w:iCs/>
          <w:sz w:val="28"/>
          <w:szCs w:val="28"/>
        </w:rPr>
        <w:t xml:space="preserve">2) </w:t>
      </w:r>
      <w:r w:rsidRPr="00F64610">
        <w:rPr>
          <w:sz w:val="28"/>
          <w:szCs w:val="28"/>
        </w:rPr>
        <w:t xml:space="preserve">возникновению профессиональной заболеваемости, </w:t>
      </w:r>
    </w:p>
    <w:p w:rsidR="00976E0F" w:rsidRPr="00F64610" w:rsidRDefault="00976E0F" w:rsidP="00F64610">
      <w:pPr>
        <w:ind w:firstLine="709"/>
        <w:jc w:val="both"/>
        <w:rPr>
          <w:sz w:val="28"/>
          <w:szCs w:val="28"/>
        </w:rPr>
      </w:pPr>
      <w:r w:rsidRPr="00F64610">
        <w:rPr>
          <w:b/>
          <w:bCs/>
          <w:i/>
          <w:iCs/>
          <w:sz w:val="28"/>
          <w:szCs w:val="28"/>
        </w:rPr>
        <w:t xml:space="preserve">3) </w:t>
      </w:r>
      <w:r w:rsidRPr="00F64610">
        <w:rPr>
          <w:sz w:val="28"/>
          <w:szCs w:val="28"/>
        </w:rPr>
        <w:t xml:space="preserve">возникновению травматизма, </w:t>
      </w:r>
    </w:p>
    <w:p w:rsidR="00976E0F" w:rsidRPr="00F64610" w:rsidRDefault="00976E0F" w:rsidP="00F64610">
      <w:pPr>
        <w:ind w:firstLine="709"/>
        <w:jc w:val="both"/>
        <w:rPr>
          <w:sz w:val="28"/>
          <w:szCs w:val="28"/>
        </w:rPr>
      </w:pPr>
      <w:r w:rsidRPr="00F64610">
        <w:rPr>
          <w:b/>
          <w:bCs/>
          <w:i/>
          <w:iCs/>
          <w:sz w:val="28"/>
          <w:szCs w:val="28"/>
        </w:rPr>
        <w:t xml:space="preserve">4) </w:t>
      </w:r>
      <w:r w:rsidRPr="00F64610">
        <w:rPr>
          <w:sz w:val="28"/>
          <w:szCs w:val="28"/>
        </w:rPr>
        <w:t xml:space="preserve">инвалидности, </w:t>
      </w:r>
    </w:p>
    <w:p w:rsidR="00976E0F" w:rsidRPr="00F64610" w:rsidRDefault="00976E0F" w:rsidP="00F64610">
      <w:pPr>
        <w:ind w:firstLine="709"/>
        <w:jc w:val="both"/>
        <w:rPr>
          <w:sz w:val="28"/>
          <w:szCs w:val="28"/>
        </w:rPr>
      </w:pPr>
      <w:r w:rsidRPr="00F64610">
        <w:rPr>
          <w:b/>
          <w:bCs/>
          <w:i/>
          <w:iCs/>
          <w:sz w:val="28"/>
          <w:szCs w:val="28"/>
        </w:rPr>
        <w:t xml:space="preserve">5) </w:t>
      </w:r>
      <w:r w:rsidRPr="00F64610">
        <w:rPr>
          <w:sz w:val="28"/>
          <w:szCs w:val="28"/>
        </w:rPr>
        <w:t xml:space="preserve">смертности. </w:t>
      </w:r>
    </w:p>
    <w:p w:rsidR="00976E0F" w:rsidRPr="00F64610" w:rsidRDefault="00976E0F" w:rsidP="00F64610">
      <w:pPr>
        <w:ind w:firstLine="709"/>
        <w:jc w:val="both"/>
        <w:rPr>
          <w:sz w:val="28"/>
          <w:szCs w:val="28"/>
        </w:rPr>
      </w:pPr>
      <w:r w:rsidRPr="00F64610">
        <w:rPr>
          <w:sz w:val="28"/>
          <w:szCs w:val="28"/>
        </w:rPr>
        <w:lastRenderedPageBreak/>
        <w:t xml:space="preserve">На сегодняшний день в неблагоприятных производственных условиях трудятся около 5 млн. работающих, что составляет 17% от всех работающих. Из них во вредных условиях работает 3 млн. женщин, а 250 тыс. – в особо вредных. </w:t>
      </w:r>
    </w:p>
    <w:p w:rsidR="00976E0F" w:rsidRPr="00F64610" w:rsidRDefault="00976E0F" w:rsidP="00F64610">
      <w:pPr>
        <w:ind w:firstLine="709"/>
        <w:jc w:val="both"/>
        <w:rPr>
          <w:sz w:val="28"/>
          <w:szCs w:val="28"/>
        </w:rPr>
      </w:pPr>
      <w:r w:rsidRPr="00F64610">
        <w:rPr>
          <w:sz w:val="28"/>
          <w:szCs w:val="28"/>
        </w:rPr>
        <w:t xml:space="preserve">Необходимо отметить, что в современных условиях работодателя появилась заинтересованность в улучшении условий труда, но она слабо реализуется. </w:t>
      </w:r>
    </w:p>
    <w:p w:rsidR="00976E0F" w:rsidRPr="00F64610" w:rsidRDefault="00976E0F" w:rsidP="00F64610">
      <w:pPr>
        <w:ind w:firstLine="709"/>
        <w:jc w:val="both"/>
        <w:rPr>
          <w:sz w:val="28"/>
          <w:szCs w:val="28"/>
        </w:rPr>
      </w:pPr>
      <w:r w:rsidRPr="00F64610">
        <w:rPr>
          <w:sz w:val="28"/>
          <w:szCs w:val="28"/>
        </w:rPr>
        <w:t xml:space="preserve">Вместе с тем требуется решить ещё множество задач, чтобы труд был действительно фактором здоровья, а не патологии. </w:t>
      </w:r>
    </w:p>
    <w:p w:rsidR="00976E0F" w:rsidRPr="00F64610" w:rsidRDefault="00976E0F" w:rsidP="00F64610">
      <w:pPr>
        <w:ind w:firstLine="709"/>
        <w:jc w:val="both"/>
        <w:rPr>
          <w:b/>
          <w:bCs/>
          <w:sz w:val="28"/>
          <w:szCs w:val="28"/>
        </w:rPr>
      </w:pPr>
    </w:p>
    <w:p w:rsidR="00976E0F" w:rsidRPr="00F64610" w:rsidRDefault="00976E0F" w:rsidP="00F64610">
      <w:pPr>
        <w:ind w:firstLine="709"/>
        <w:jc w:val="both"/>
        <w:rPr>
          <w:b/>
          <w:bCs/>
          <w:sz w:val="28"/>
          <w:szCs w:val="28"/>
        </w:rPr>
      </w:pPr>
      <w:r w:rsidRPr="00F64610">
        <w:rPr>
          <w:b/>
          <w:bCs/>
          <w:sz w:val="28"/>
          <w:szCs w:val="28"/>
        </w:rPr>
        <w:t>Сознание и здоровье</w:t>
      </w:r>
    </w:p>
    <w:p w:rsidR="00976E0F" w:rsidRPr="00F64610" w:rsidRDefault="00976E0F" w:rsidP="00F64610">
      <w:pPr>
        <w:ind w:firstLine="709"/>
        <w:jc w:val="both"/>
        <w:rPr>
          <w:sz w:val="28"/>
          <w:szCs w:val="28"/>
        </w:rPr>
      </w:pPr>
      <w:r w:rsidRPr="00F64610">
        <w:rPr>
          <w:sz w:val="28"/>
          <w:szCs w:val="28"/>
        </w:rPr>
        <w:t xml:space="preserve">Сознание, которое присуще человеку в отличие от животных, побуждает его уделять определённое внимание здоровью. В связи с этим забота о здоровье у большинства людей должна стоять на первом плане. В действительности же из-за низкого уровня сознания у большей части населения такого ещё не наблюдается. Результатом этого является то, что доминирующая часть населения не соблюдает элементов здорового образа жизни. В качестве примеров, подтверждающих влияние сознания на отношение к здоровью можно привести: </w:t>
      </w:r>
    </w:p>
    <w:p w:rsidR="00976E0F" w:rsidRPr="00F64610" w:rsidRDefault="00976E0F" w:rsidP="00F64610">
      <w:pPr>
        <w:ind w:firstLine="709"/>
        <w:jc w:val="both"/>
        <w:rPr>
          <w:sz w:val="28"/>
          <w:szCs w:val="28"/>
        </w:rPr>
      </w:pPr>
      <w:r w:rsidRPr="00F64610">
        <w:rPr>
          <w:sz w:val="28"/>
          <w:szCs w:val="28"/>
        </w:rPr>
        <w:t xml:space="preserve">-- низкий уровень сознания у пьющих, которые буквально разрушают своё здоровье (потомство – генофонд); </w:t>
      </w:r>
    </w:p>
    <w:p w:rsidR="00976E0F" w:rsidRPr="00F64610" w:rsidRDefault="00976E0F" w:rsidP="00F64610">
      <w:pPr>
        <w:ind w:firstLine="709"/>
        <w:jc w:val="both"/>
        <w:rPr>
          <w:sz w:val="28"/>
          <w:szCs w:val="28"/>
        </w:rPr>
      </w:pPr>
      <w:r w:rsidRPr="00F64610">
        <w:rPr>
          <w:sz w:val="28"/>
          <w:szCs w:val="28"/>
        </w:rPr>
        <w:t xml:space="preserve">-- лица, которые не соблюдают режима и предписаний врачей; </w:t>
      </w:r>
    </w:p>
    <w:p w:rsidR="00976E0F" w:rsidRPr="00F64610" w:rsidRDefault="00976E0F" w:rsidP="00F64610">
      <w:pPr>
        <w:ind w:firstLine="709"/>
        <w:jc w:val="both"/>
        <w:rPr>
          <w:sz w:val="28"/>
          <w:szCs w:val="28"/>
        </w:rPr>
      </w:pPr>
      <w:r w:rsidRPr="00F64610">
        <w:rPr>
          <w:sz w:val="28"/>
          <w:szCs w:val="28"/>
        </w:rPr>
        <w:t xml:space="preserve">-- несвоевременное обращение за медицинской помощью. </w:t>
      </w:r>
    </w:p>
    <w:p w:rsidR="00976E0F" w:rsidRPr="00F64610" w:rsidRDefault="00976E0F" w:rsidP="00F64610">
      <w:pPr>
        <w:ind w:firstLine="709"/>
        <w:jc w:val="both"/>
        <w:rPr>
          <w:b/>
          <w:bCs/>
          <w:sz w:val="28"/>
          <w:szCs w:val="28"/>
        </w:rPr>
      </w:pPr>
    </w:p>
    <w:p w:rsidR="00976E0F" w:rsidRPr="00F64610" w:rsidRDefault="00976E0F" w:rsidP="00F64610">
      <w:pPr>
        <w:ind w:firstLine="709"/>
        <w:jc w:val="both"/>
        <w:rPr>
          <w:b/>
          <w:bCs/>
          <w:sz w:val="28"/>
          <w:szCs w:val="28"/>
        </w:rPr>
      </w:pPr>
      <w:r w:rsidRPr="00F64610">
        <w:rPr>
          <w:b/>
          <w:bCs/>
          <w:sz w:val="28"/>
          <w:szCs w:val="28"/>
        </w:rPr>
        <w:t>Информация и здоровье</w:t>
      </w:r>
    </w:p>
    <w:p w:rsidR="00976E0F" w:rsidRPr="00F64610" w:rsidRDefault="00976E0F" w:rsidP="00F64610">
      <w:pPr>
        <w:ind w:firstLine="709"/>
        <w:jc w:val="both"/>
        <w:rPr>
          <w:sz w:val="28"/>
          <w:szCs w:val="28"/>
        </w:rPr>
      </w:pPr>
      <w:r w:rsidRPr="00F64610">
        <w:rPr>
          <w:sz w:val="28"/>
          <w:szCs w:val="28"/>
        </w:rPr>
        <w:t xml:space="preserve">Информация может оказать двоякое влияние на здоровье человека в зависимости от того, какого содержания она: позитивная, способствующая укреплению здоровья, или негативная. Источником позитивной информации являются медицинские работники. Они пропагандируют основы здорового образа жизни, дают рекомендации по интересующим вопросам профилактики заболеваний, по вопросам укрепления здоровья, о факторах риска и т.д. Наряду с медработниками позитивную информацию распространяют педагоги, средства массовой информации. Однако некоторые из них распространяют негативную информацию, псевдонаучную. Понятно, что такая информация, а также реклама алкогольных напитков, курения, других факторов риска оказывает отрицательное влияние на здоровье, т.к. увеличивается число лиц с нездоровым образом жизни, не соблюдающих гигиенические рекомендации или неправильно их выполняющих. Поэтому информация должна быть достоверной и своевременной. </w:t>
      </w:r>
    </w:p>
    <w:p w:rsidR="00976E0F" w:rsidRDefault="00976E0F" w:rsidP="00F64610">
      <w:pPr>
        <w:ind w:firstLine="709"/>
        <w:jc w:val="both"/>
        <w:rPr>
          <w:sz w:val="28"/>
          <w:szCs w:val="28"/>
        </w:rPr>
      </w:pPr>
      <w:r w:rsidRPr="00F64610">
        <w:rPr>
          <w:sz w:val="28"/>
          <w:szCs w:val="28"/>
        </w:rPr>
        <w:t xml:space="preserve">Необходимо отметить, что наше население имеет низкий уровень информированности. И причина этого в недостатке соответствующей литературы. Медицинская литература в основном посвящена лечению, а не профилактике заболеваний, больным, а не здоровым. </w:t>
      </w:r>
    </w:p>
    <w:p w:rsidR="00F64610" w:rsidRPr="00F64610" w:rsidRDefault="00F64610" w:rsidP="00F64610">
      <w:pPr>
        <w:ind w:firstLine="709"/>
        <w:jc w:val="both"/>
        <w:rPr>
          <w:sz w:val="28"/>
          <w:szCs w:val="28"/>
        </w:rPr>
      </w:pPr>
    </w:p>
    <w:p w:rsidR="00976E0F" w:rsidRPr="00F64610" w:rsidRDefault="00976E0F" w:rsidP="00F64610">
      <w:pPr>
        <w:ind w:firstLine="709"/>
        <w:jc w:val="both"/>
        <w:rPr>
          <w:b/>
          <w:bCs/>
          <w:sz w:val="28"/>
          <w:szCs w:val="28"/>
        </w:rPr>
      </w:pPr>
      <w:r w:rsidRPr="00F64610">
        <w:rPr>
          <w:b/>
          <w:bCs/>
          <w:sz w:val="28"/>
          <w:szCs w:val="28"/>
        </w:rPr>
        <w:lastRenderedPageBreak/>
        <w:t>Возраст и здоровье</w:t>
      </w:r>
    </w:p>
    <w:p w:rsidR="00976E0F" w:rsidRPr="00F64610" w:rsidRDefault="00976E0F" w:rsidP="00F64610">
      <w:pPr>
        <w:ind w:firstLine="709"/>
        <w:jc w:val="both"/>
        <w:rPr>
          <w:sz w:val="28"/>
          <w:szCs w:val="28"/>
        </w:rPr>
      </w:pPr>
      <w:r w:rsidRPr="00F64610">
        <w:rPr>
          <w:sz w:val="28"/>
          <w:szCs w:val="28"/>
        </w:rPr>
        <w:t xml:space="preserve">Между возрастом и состоянием здоровья человека существует определённая зависимость, которая характеризуется тем, что с увеличением возраста здоровье постепенно угасает. Но эта зависимость не является строго прямолинейной, она имеет вид образной кривой. Именно так изменяется один из показателей общественного здоровья – смертность. Наряду со смертностью в старческом возрасте, смертность встречается и в молодых возрастных группах. Наиболее высокие уровни смертности наблюдаются в возрасте до 1 года и в пожилом возрасте старше 60 лет. После 1 года уровень смертности снижается и достигает минимума в возрасте 10-14 лет. Для этой группы возрастной показатель смертности минимальный (0,6%). В последующем возрасте смертность постепенно возрастает и особенно быстро после 60 лет. </w:t>
      </w:r>
    </w:p>
    <w:p w:rsidR="00976E0F" w:rsidRPr="00F64610" w:rsidRDefault="00976E0F" w:rsidP="00F64610">
      <w:pPr>
        <w:ind w:firstLine="709"/>
        <w:jc w:val="both"/>
        <w:rPr>
          <w:sz w:val="28"/>
          <w:szCs w:val="28"/>
        </w:rPr>
      </w:pPr>
      <w:r w:rsidRPr="00F64610">
        <w:rPr>
          <w:sz w:val="28"/>
          <w:szCs w:val="28"/>
        </w:rPr>
        <w:t xml:space="preserve">Следует подчеркнуть, что здоровье необходимо беречь смолоду, поскольку, во-первых, большая часть детей ещё здорова, а у некоторых имеются начальные признаки заболеваний, которые можно устранить; во-вторых, детский и подростковый возраст имеет ряд анатомо-физиологических особенностей, психофизические особенности, отличается несовершенством многих функций и повышенной чувствительностью к неблагоприятным факторам среды. Вот почему именно с детства нужно научить ребёнка соблюдать здоровый образ жизни и другие мероприятия по укреплению здоровья. </w:t>
      </w:r>
    </w:p>
    <w:p w:rsidR="00976E0F" w:rsidRPr="00F64610" w:rsidRDefault="00976E0F" w:rsidP="00F64610">
      <w:pPr>
        <w:ind w:firstLine="709"/>
        <w:jc w:val="both"/>
        <w:rPr>
          <w:b/>
          <w:bCs/>
          <w:sz w:val="28"/>
          <w:szCs w:val="28"/>
        </w:rPr>
      </w:pPr>
      <w:r w:rsidRPr="00F64610">
        <w:rPr>
          <w:b/>
          <w:bCs/>
          <w:sz w:val="28"/>
          <w:szCs w:val="28"/>
        </w:rPr>
        <w:t>Питание и длительность жизни</w:t>
      </w:r>
    </w:p>
    <w:p w:rsidR="00976E0F" w:rsidRPr="00F64610" w:rsidRDefault="00976E0F" w:rsidP="00F64610">
      <w:pPr>
        <w:ind w:firstLine="709"/>
        <w:jc w:val="both"/>
        <w:rPr>
          <w:sz w:val="28"/>
          <w:szCs w:val="28"/>
          <w:lang w:eastAsia="ru-RU"/>
        </w:rPr>
      </w:pPr>
    </w:p>
    <w:p w:rsidR="00976E0F" w:rsidRPr="00F64610" w:rsidRDefault="00976E0F" w:rsidP="00F64610">
      <w:pPr>
        <w:ind w:firstLine="709"/>
        <w:jc w:val="both"/>
        <w:rPr>
          <w:sz w:val="28"/>
          <w:szCs w:val="28"/>
        </w:rPr>
      </w:pPr>
      <w:r w:rsidRPr="00F64610">
        <w:rPr>
          <w:sz w:val="28"/>
          <w:szCs w:val="28"/>
        </w:rPr>
        <w:t xml:space="preserve">Оценивания роль питания в долголетии человека, следует учитывать следующее: </w:t>
      </w:r>
    </w:p>
    <w:p w:rsidR="00976E0F" w:rsidRPr="00F64610" w:rsidRDefault="00976E0F" w:rsidP="00F64610">
      <w:pPr>
        <w:ind w:firstLine="709"/>
        <w:jc w:val="both"/>
        <w:rPr>
          <w:sz w:val="28"/>
          <w:szCs w:val="28"/>
        </w:rPr>
      </w:pPr>
      <w:r w:rsidRPr="00F64610">
        <w:rPr>
          <w:b/>
          <w:bCs/>
          <w:i/>
          <w:iCs/>
          <w:sz w:val="28"/>
          <w:szCs w:val="28"/>
        </w:rPr>
        <w:t xml:space="preserve">1) </w:t>
      </w:r>
      <w:r w:rsidRPr="00F64610">
        <w:rPr>
          <w:sz w:val="28"/>
          <w:szCs w:val="28"/>
        </w:rPr>
        <w:t xml:space="preserve">соотношение его роли, как и любого фактора среды, с наследственными факторами долголетия, а также значительную генетическую неоднородность популяции человека; </w:t>
      </w:r>
    </w:p>
    <w:p w:rsidR="00976E0F" w:rsidRPr="00F64610" w:rsidRDefault="00976E0F" w:rsidP="00F64610">
      <w:pPr>
        <w:ind w:firstLine="709"/>
        <w:jc w:val="both"/>
        <w:rPr>
          <w:sz w:val="28"/>
          <w:szCs w:val="28"/>
        </w:rPr>
      </w:pPr>
      <w:r w:rsidRPr="00F64610">
        <w:rPr>
          <w:b/>
          <w:bCs/>
          <w:i/>
          <w:iCs/>
          <w:sz w:val="28"/>
          <w:szCs w:val="28"/>
        </w:rPr>
        <w:t xml:space="preserve">2) </w:t>
      </w:r>
      <w:r w:rsidRPr="00F64610">
        <w:rPr>
          <w:sz w:val="28"/>
          <w:szCs w:val="28"/>
        </w:rPr>
        <w:t xml:space="preserve">участие питания в формировании адаптационного фона, обуславливающего состояние здоровья; </w:t>
      </w:r>
    </w:p>
    <w:p w:rsidR="00976E0F" w:rsidRPr="00F64610" w:rsidRDefault="00976E0F" w:rsidP="00F64610">
      <w:pPr>
        <w:ind w:firstLine="709"/>
        <w:jc w:val="both"/>
        <w:rPr>
          <w:sz w:val="28"/>
          <w:szCs w:val="28"/>
        </w:rPr>
      </w:pPr>
      <w:r w:rsidRPr="00F64610">
        <w:rPr>
          <w:b/>
          <w:bCs/>
          <w:i/>
          <w:iCs/>
          <w:sz w:val="28"/>
          <w:szCs w:val="28"/>
        </w:rPr>
        <w:t xml:space="preserve">3) </w:t>
      </w:r>
      <w:r w:rsidRPr="00F64610">
        <w:rPr>
          <w:sz w:val="28"/>
          <w:szCs w:val="28"/>
        </w:rPr>
        <w:t xml:space="preserve">соотносительную долю вклада в долголетие в сравнении в сравнении с другими факторами здоровья; </w:t>
      </w:r>
    </w:p>
    <w:p w:rsidR="00976E0F" w:rsidRPr="00F64610" w:rsidRDefault="00976E0F" w:rsidP="00F64610">
      <w:pPr>
        <w:ind w:firstLine="709"/>
        <w:jc w:val="both"/>
        <w:rPr>
          <w:sz w:val="28"/>
          <w:szCs w:val="28"/>
        </w:rPr>
      </w:pPr>
      <w:r w:rsidRPr="00F64610">
        <w:rPr>
          <w:b/>
          <w:bCs/>
          <w:i/>
          <w:iCs/>
          <w:sz w:val="28"/>
          <w:szCs w:val="28"/>
        </w:rPr>
        <w:t xml:space="preserve">4) </w:t>
      </w:r>
      <w:r w:rsidRPr="00F64610">
        <w:rPr>
          <w:sz w:val="28"/>
          <w:szCs w:val="28"/>
        </w:rPr>
        <w:t xml:space="preserve">оценку питания в качестве фактора, участвующего в адаптации организма к среде. </w:t>
      </w:r>
    </w:p>
    <w:p w:rsidR="00976E0F" w:rsidRPr="00F64610" w:rsidRDefault="00976E0F" w:rsidP="00F64610">
      <w:pPr>
        <w:ind w:firstLine="709"/>
        <w:jc w:val="both"/>
        <w:rPr>
          <w:sz w:val="28"/>
          <w:szCs w:val="28"/>
        </w:rPr>
      </w:pPr>
      <w:r w:rsidRPr="00F64610">
        <w:rPr>
          <w:sz w:val="28"/>
          <w:szCs w:val="28"/>
        </w:rPr>
        <w:t xml:space="preserve">Питание долгожителей характеризуется резко выраженной молочно-растительной направленностью, низким потреблением соли, сахара, растительного масла, мяса, рыбы. Также высокое содержание в рационе зернобобовых (кукуруза, фасоль), кисломолочных продуктов, острых приправ, разнообразных растительных соусов, пряностей. </w:t>
      </w:r>
    </w:p>
    <w:p w:rsidR="00976E0F" w:rsidRPr="00F64610" w:rsidRDefault="00976E0F" w:rsidP="00F64610">
      <w:pPr>
        <w:ind w:firstLine="709"/>
        <w:jc w:val="both"/>
        <w:rPr>
          <w:sz w:val="28"/>
          <w:szCs w:val="28"/>
        </w:rPr>
      </w:pPr>
      <w:r w:rsidRPr="00F64610">
        <w:rPr>
          <w:sz w:val="28"/>
          <w:szCs w:val="28"/>
        </w:rPr>
        <w:t xml:space="preserve">Питание населения с низкой продолжительностью жизни отличалось низким потреблением молока и кисломолочных продуктов, овощей (кроме картофеля), фруктов. Однако существенно выше потребление свиного сала, свиного мяса, растительного масла, и в целом питание носило углеводно-жировую направленность. </w:t>
      </w:r>
    </w:p>
    <w:p w:rsidR="00976E0F" w:rsidRPr="00F64610" w:rsidRDefault="00976E0F" w:rsidP="00F64610">
      <w:pPr>
        <w:ind w:firstLine="709"/>
        <w:jc w:val="both"/>
        <w:rPr>
          <w:sz w:val="28"/>
          <w:szCs w:val="28"/>
        </w:rPr>
      </w:pPr>
      <w:r w:rsidRPr="00F64610">
        <w:rPr>
          <w:sz w:val="28"/>
          <w:szCs w:val="28"/>
        </w:rPr>
        <w:lastRenderedPageBreak/>
        <w:t xml:space="preserve">На основании изложенных выше материалов Институт геронтологии разработал один из вариантов рациона с профилактической направленностью. Суточная калорийность – 1900 ккал, белка – 73 г, жира – 60 г, углеводов – 300 г. Такой рацион состоит из следующих продуктов питания (суточный): </w:t>
      </w:r>
    </w:p>
    <w:p w:rsidR="00976E0F" w:rsidRPr="00F64610" w:rsidRDefault="00976E0F" w:rsidP="00F64610">
      <w:pPr>
        <w:ind w:firstLine="709"/>
        <w:jc w:val="both"/>
        <w:rPr>
          <w:color w:val="000000"/>
          <w:sz w:val="28"/>
          <w:szCs w:val="28"/>
        </w:rPr>
      </w:pPr>
      <w:r w:rsidRPr="00F64610">
        <w:rPr>
          <w:color w:val="000000"/>
          <w:sz w:val="28"/>
          <w:szCs w:val="28"/>
        </w:rPr>
        <w:t xml:space="preserve">хлеб пшеничный – 75 г; </w:t>
      </w:r>
    </w:p>
    <w:p w:rsidR="00976E0F" w:rsidRPr="00F64610" w:rsidRDefault="00976E0F" w:rsidP="00F64610">
      <w:pPr>
        <w:ind w:firstLine="709"/>
        <w:jc w:val="both"/>
        <w:rPr>
          <w:color w:val="000000"/>
          <w:sz w:val="28"/>
          <w:szCs w:val="28"/>
        </w:rPr>
      </w:pPr>
      <w:r w:rsidRPr="00F64610">
        <w:rPr>
          <w:color w:val="000000"/>
          <w:sz w:val="28"/>
          <w:szCs w:val="28"/>
        </w:rPr>
        <w:t xml:space="preserve">хлеб ржаной – 150 г; </w:t>
      </w:r>
    </w:p>
    <w:p w:rsidR="00976E0F" w:rsidRPr="00F64610" w:rsidRDefault="00976E0F" w:rsidP="00F64610">
      <w:pPr>
        <w:ind w:firstLine="709"/>
        <w:jc w:val="both"/>
        <w:rPr>
          <w:color w:val="000000"/>
          <w:sz w:val="28"/>
          <w:szCs w:val="28"/>
        </w:rPr>
      </w:pPr>
      <w:r w:rsidRPr="00F64610">
        <w:rPr>
          <w:color w:val="000000"/>
          <w:sz w:val="28"/>
          <w:szCs w:val="28"/>
        </w:rPr>
        <w:t xml:space="preserve">макароны, крупы – 50 г; </w:t>
      </w:r>
    </w:p>
    <w:p w:rsidR="00976E0F" w:rsidRPr="00F64610" w:rsidRDefault="00976E0F" w:rsidP="00F64610">
      <w:pPr>
        <w:ind w:firstLine="709"/>
        <w:jc w:val="both"/>
        <w:rPr>
          <w:color w:val="000000"/>
          <w:sz w:val="28"/>
          <w:szCs w:val="28"/>
        </w:rPr>
      </w:pPr>
      <w:r w:rsidRPr="00F64610">
        <w:rPr>
          <w:color w:val="000000"/>
          <w:sz w:val="28"/>
          <w:szCs w:val="28"/>
        </w:rPr>
        <w:t xml:space="preserve">масло сливочное – 20 г; </w:t>
      </w:r>
    </w:p>
    <w:p w:rsidR="00976E0F" w:rsidRPr="00F64610" w:rsidRDefault="00976E0F" w:rsidP="00F64610">
      <w:pPr>
        <w:ind w:firstLine="709"/>
        <w:jc w:val="both"/>
        <w:rPr>
          <w:color w:val="000000"/>
          <w:sz w:val="28"/>
          <w:szCs w:val="28"/>
        </w:rPr>
      </w:pPr>
      <w:r w:rsidRPr="00F64610">
        <w:rPr>
          <w:color w:val="000000"/>
          <w:sz w:val="28"/>
          <w:szCs w:val="28"/>
        </w:rPr>
        <w:t xml:space="preserve">масло растительное – 20 г; </w:t>
      </w:r>
    </w:p>
    <w:p w:rsidR="00976E0F" w:rsidRPr="00F64610" w:rsidRDefault="00976E0F" w:rsidP="00F64610">
      <w:pPr>
        <w:ind w:firstLine="709"/>
        <w:jc w:val="both"/>
        <w:rPr>
          <w:color w:val="000000"/>
          <w:sz w:val="28"/>
          <w:szCs w:val="28"/>
        </w:rPr>
      </w:pPr>
      <w:r w:rsidRPr="00F64610">
        <w:rPr>
          <w:color w:val="000000"/>
          <w:sz w:val="28"/>
          <w:szCs w:val="28"/>
        </w:rPr>
        <w:t xml:space="preserve">мясо, колбаса –60 г; </w:t>
      </w:r>
    </w:p>
    <w:p w:rsidR="00976E0F" w:rsidRPr="00F64610" w:rsidRDefault="00976E0F" w:rsidP="00F64610">
      <w:pPr>
        <w:ind w:firstLine="709"/>
        <w:jc w:val="both"/>
        <w:rPr>
          <w:color w:val="000000"/>
          <w:sz w:val="28"/>
          <w:szCs w:val="28"/>
        </w:rPr>
      </w:pPr>
      <w:r w:rsidRPr="00F64610">
        <w:rPr>
          <w:color w:val="000000"/>
          <w:sz w:val="28"/>
          <w:szCs w:val="28"/>
        </w:rPr>
        <w:t xml:space="preserve">сметана –20 г; </w:t>
      </w:r>
    </w:p>
    <w:p w:rsidR="00976E0F" w:rsidRPr="00F64610" w:rsidRDefault="00976E0F" w:rsidP="00F64610">
      <w:pPr>
        <w:ind w:firstLine="709"/>
        <w:jc w:val="both"/>
        <w:rPr>
          <w:color w:val="000000"/>
          <w:sz w:val="28"/>
          <w:szCs w:val="28"/>
        </w:rPr>
      </w:pPr>
      <w:r w:rsidRPr="00F64610">
        <w:rPr>
          <w:color w:val="000000"/>
          <w:sz w:val="28"/>
          <w:szCs w:val="28"/>
        </w:rPr>
        <w:t xml:space="preserve">творог –50 г; </w:t>
      </w:r>
    </w:p>
    <w:p w:rsidR="00976E0F" w:rsidRPr="00F64610" w:rsidRDefault="00976E0F" w:rsidP="00F64610">
      <w:pPr>
        <w:ind w:firstLine="709"/>
        <w:jc w:val="both"/>
        <w:rPr>
          <w:color w:val="000000"/>
          <w:sz w:val="28"/>
          <w:szCs w:val="28"/>
        </w:rPr>
      </w:pPr>
      <w:r w:rsidRPr="00F64610">
        <w:rPr>
          <w:color w:val="000000"/>
          <w:sz w:val="28"/>
          <w:szCs w:val="28"/>
        </w:rPr>
        <w:t xml:space="preserve">рыба –50 г; </w:t>
      </w:r>
    </w:p>
    <w:p w:rsidR="00976E0F" w:rsidRPr="00F64610" w:rsidRDefault="00976E0F" w:rsidP="00F64610">
      <w:pPr>
        <w:ind w:firstLine="709"/>
        <w:jc w:val="both"/>
        <w:rPr>
          <w:color w:val="000000"/>
          <w:sz w:val="28"/>
          <w:szCs w:val="28"/>
        </w:rPr>
      </w:pPr>
      <w:r w:rsidRPr="00F64610">
        <w:rPr>
          <w:color w:val="000000"/>
          <w:sz w:val="28"/>
          <w:szCs w:val="28"/>
        </w:rPr>
        <w:t xml:space="preserve">яйцо – 1-2 шт. в неделю; </w:t>
      </w:r>
    </w:p>
    <w:p w:rsidR="00976E0F" w:rsidRPr="00F64610" w:rsidRDefault="00976E0F" w:rsidP="00F64610">
      <w:pPr>
        <w:ind w:firstLine="709"/>
        <w:jc w:val="both"/>
        <w:rPr>
          <w:color w:val="000000"/>
          <w:sz w:val="28"/>
          <w:szCs w:val="28"/>
        </w:rPr>
      </w:pPr>
      <w:r w:rsidRPr="00F64610">
        <w:rPr>
          <w:color w:val="000000"/>
          <w:sz w:val="28"/>
          <w:szCs w:val="28"/>
        </w:rPr>
        <w:t xml:space="preserve">мёд (вместо сахара) – 30 г.; </w:t>
      </w:r>
    </w:p>
    <w:p w:rsidR="00976E0F" w:rsidRPr="00F64610" w:rsidRDefault="00976E0F" w:rsidP="00F64610">
      <w:pPr>
        <w:ind w:firstLine="709"/>
        <w:jc w:val="both"/>
        <w:rPr>
          <w:color w:val="000000"/>
          <w:sz w:val="28"/>
          <w:szCs w:val="28"/>
        </w:rPr>
      </w:pPr>
      <w:r w:rsidRPr="00F64610">
        <w:rPr>
          <w:color w:val="000000"/>
          <w:sz w:val="28"/>
          <w:szCs w:val="28"/>
        </w:rPr>
        <w:t xml:space="preserve">капуста – 200 г.; </w:t>
      </w:r>
    </w:p>
    <w:p w:rsidR="00976E0F" w:rsidRPr="00F64610" w:rsidRDefault="00976E0F" w:rsidP="00F64610">
      <w:pPr>
        <w:ind w:firstLine="709"/>
        <w:jc w:val="both"/>
        <w:rPr>
          <w:color w:val="000000"/>
          <w:sz w:val="28"/>
          <w:szCs w:val="28"/>
        </w:rPr>
      </w:pPr>
      <w:r w:rsidRPr="00F64610">
        <w:rPr>
          <w:color w:val="000000"/>
          <w:sz w:val="28"/>
          <w:szCs w:val="28"/>
        </w:rPr>
        <w:t xml:space="preserve">морковь – 100 г; </w:t>
      </w:r>
    </w:p>
    <w:p w:rsidR="00976E0F" w:rsidRPr="00F64610" w:rsidRDefault="00976E0F" w:rsidP="00F64610">
      <w:pPr>
        <w:ind w:firstLine="709"/>
        <w:jc w:val="both"/>
        <w:rPr>
          <w:color w:val="000000"/>
          <w:sz w:val="28"/>
          <w:szCs w:val="28"/>
        </w:rPr>
      </w:pPr>
      <w:r w:rsidRPr="00F64610">
        <w:rPr>
          <w:color w:val="000000"/>
          <w:sz w:val="28"/>
          <w:szCs w:val="28"/>
        </w:rPr>
        <w:t xml:space="preserve">свекла – 100 г; </w:t>
      </w:r>
    </w:p>
    <w:p w:rsidR="00976E0F" w:rsidRPr="00F64610" w:rsidRDefault="00976E0F" w:rsidP="00F64610">
      <w:pPr>
        <w:ind w:firstLine="709"/>
        <w:jc w:val="both"/>
        <w:rPr>
          <w:color w:val="000000"/>
          <w:sz w:val="28"/>
          <w:szCs w:val="28"/>
        </w:rPr>
      </w:pPr>
      <w:r w:rsidRPr="00F64610">
        <w:rPr>
          <w:color w:val="000000"/>
          <w:sz w:val="28"/>
          <w:szCs w:val="28"/>
        </w:rPr>
        <w:t xml:space="preserve">картофель – 150 г; </w:t>
      </w:r>
    </w:p>
    <w:p w:rsidR="00976E0F" w:rsidRPr="00F64610" w:rsidRDefault="00976E0F" w:rsidP="00F64610">
      <w:pPr>
        <w:ind w:firstLine="709"/>
        <w:jc w:val="both"/>
        <w:rPr>
          <w:color w:val="000000"/>
          <w:sz w:val="28"/>
          <w:szCs w:val="28"/>
        </w:rPr>
      </w:pPr>
      <w:r w:rsidRPr="00F64610">
        <w:rPr>
          <w:color w:val="000000"/>
          <w:sz w:val="28"/>
          <w:szCs w:val="28"/>
        </w:rPr>
        <w:t xml:space="preserve">лук и чеснок – 50 г; </w:t>
      </w:r>
    </w:p>
    <w:p w:rsidR="00976E0F" w:rsidRPr="00F64610" w:rsidRDefault="00976E0F" w:rsidP="00F64610">
      <w:pPr>
        <w:ind w:firstLine="709"/>
        <w:jc w:val="both"/>
        <w:rPr>
          <w:color w:val="000000"/>
          <w:sz w:val="28"/>
          <w:szCs w:val="28"/>
        </w:rPr>
      </w:pPr>
      <w:r w:rsidRPr="00F64610">
        <w:rPr>
          <w:color w:val="000000"/>
          <w:sz w:val="28"/>
          <w:szCs w:val="28"/>
        </w:rPr>
        <w:t xml:space="preserve">горошек зелёный –500 г. </w:t>
      </w:r>
    </w:p>
    <w:p w:rsidR="00976E0F" w:rsidRPr="00F64610" w:rsidRDefault="00976E0F" w:rsidP="00F64610">
      <w:pPr>
        <w:ind w:firstLine="709"/>
        <w:jc w:val="both"/>
        <w:rPr>
          <w:color w:val="000000"/>
          <w:sz w:val="28"/>
          <w:szCs w:val="28"/>
        </w:rPr>
      </w:pPr>
      <w:r w:rsidRPr="00F64610">
        <w:rPr>
          <w:color w:val="000000"/>
          <w:sz w:val="28"/>
          <w:szCs w:val="28"/>
        </w:rPr>
        <w:t xml:space="preserve">яблоки, другие фрукты – 500 г </w:t>
      </w:r>
    </w:p>
    <w:p w:rsidR="00BB1F09" w:rsidRDefault="00BB1F09" w:rsidP="00F64610">
      <w:pPr>
        <w:ind w:firstLine="709"/>
        <w:jc w:val="both"/>
        <w:rPr>
          <w:b/>
          <w:bCs/>
          <w:sz w:val="28"/>
          <w:szCs w:val="28"/>
        </w:rPr>
      </w:pPr>
    </w:p>
    <w:p w:rsidR="00976E0F" w:rsidRPr="00F64610" w:rsidRDefault="00976E0F" w:rsidP="00F64610">
      <w:pPr>
        <w:ind w:firstLine="709"/>
        <w:jc w:val="both"/>
        <w:rPr>
          <w:b/>
          <w:bCs/>
          <w:color w:val="000000"/>
          <w:sz w:val="28"/>
          <w:szCs w:val="28"/>
        </w:rPr>
      </w:pPr>
      <w:r w:rsidRPr="00F64610">
        <w:rPr>
          <w:b/>
          <w:bCs/>
          <w:sz w:val="28"/>
          <w:szCs w:val="28"/>
        </w:rPr>
        <w:t xml:space="preserve">Культура и здоровье </w:t>
      </w:r>
    </w:p>
    <w:p w:rsidR="00976E0F" w:rsidRPr="00F64610" w:rsidRDefault="00976E0F" w:rsidP="00F64610">
      <w:pPr>
        <w:ind w:firstLine="709"/>
        <w:jc w:val="both"/>
        <w:rPr>
          <w:sz w:val="28"/>
          <w:szCs w:val="28"/>
        </w:rPr>
      </w:pPr>
      <w:r w:rsidRPr="00F64610">
        <w:rPr>
          <w:sz w:val="28"/>
          <w:szCs w:val="28"/>
        </w:rPr>
        <w:t xml:space="preserve">Уровень культуры населения имеет непосредственное отношение к его здоровью. Культура в данном случае понимается широко (т.е. культура вообще) и медицинская культура – как часть общечеловеческой культуры. Конкретно влияние культуры на здоровье сводится к тому, что чем ниже уровень культуры, тем выше вероятность возникновения заболеваний, тем ниже другие показатели здоровья. Непосредственное и наиболее важное значение для здоровья имеют следующие элементы культуры: </w:t>
      </w:r>
    </w:p>
    <w:p w:rsidR="00976E0F" w:rsidRPr="00F64610" w:rsidRDefault="00976E0F" w:rsidP="00F64610">
      <w:pPr>
        <w:ind w:firstLine="709"/>
        <w:jc w:val="both"/>
        <w:rPr>
          <w:color w:val="000000"/>
          <w:sz w:val="28"/>
          <w:szCs w:val="28"/>
        </w:rPr>
      </w:pPr>
      <w:r w:rsidRPr="00F64610">
        <w:rPr>
          <w:color w:val="000000"/>
          <w:sz w:val="28"/>
          <w:szCs w:val="28"/>
        </w:rPr>
        <w:t xml:space="preserve">культура питания, </w:t>
      </w:r>
    </w:p>
    <w:p w:rsidR="00976E0F" w:rsidRPr="00F64610" w:rsidRDefault="00976E0F" w:rsidP="00F64610">
      <w:pPr>
        <w:ind w:firstLine="709"/>
        <w:jc w:val="both"/>
        <w:rPr>
          <w:color w:val="000000"/>
          <w:sz w:val="28"/>
          <w:szCs w:val="28"/>
        </w:rPr>
      </w:pPr>
      <w:r w:rsidRPr="00F64610">
        <w:rPr>
          <w:color w:val="000000"/>
          <w:sz w:val="28"/>
          <w:szCs w:val="28"/>
        </w:rPr>
        <w:t xml:space="preserve">культура проживания, т.е. поддержание жилья в соответствующих условиях, </w:t>
      </w:r>
    </w:p>
    <w:p w:rsidR="00976E0F" w:rsidRPr="00F64610" w:rsidRDefault="00976E0F" w:rsidP="00F64610">
      <w:pPr>
        <w:ind w:firstLine="709"/>
        <w:jc w:val="both"/>
        <w:rPr>
          <w:color w:val="000000"/>
          <w:sz w:val="28"/>
          <w:szCs w:val="28"/>
        </w:rPr>
      </w:pPr>
      <w:r w:rsidRPr="00F64610">
        <w:rPr>
          <w:color w:val="000000"/>
          <w:sz w:val="28"/>
          <w:szCs w:val="28"/>
        </w:rPr>
        <w:t xml:space="preserve">культура организации досуга (отдыха), </w:t>
      </w:r>
    </w:p>
    <w:p w:rsidR="00976E0F" w:rsidRPr="00F64610" w:rsidRDefault="00976E0F" w:rsidP="00F64610">
      <w:pPr>
        <w:ind w:firstLine="709"/>
        <w:jc w:val="both"/>
        <w:rPr>
          <w:color w:val="000000"/>
          <w:sz w:val="28"/>
          <w:szCs w:val="28"/>
        </w:rPr>
      </w:pPr>
      <w:r w:rsidRPr="00F64610">
        <w:rPr>
          <w:color w:val="000000"/>
          <w:sz w:val="28"/>
          <w:szCs w:val="28"/>
        </w:rPr>
        <w:t xml:space="preserve">гигиеническая (медицинская) культура: соблюдение правил личной и общественной гигиены зависит от культуры человека (культурный их соблюдает, и наоборот). </w:t>
      </w:r>
    </w:p>
    <w:p w:rsidR="00976E0F" w:rsidRPr="00F64610" w:rsidRDefault="00976E0F" w:rsidP="00F64610">
      <w:pPr>
        <w:ind w:firstLine="709"/>
        <w:jc w:val="both"/>
        <w:rPr>
          <w:color w:val="000000"/>
          <w:sz w:val="28"/>
          <w:szCs w:val="28"/>
        </w:rPr>
      </w:pPr>
      <w:r w:rsidRPr="00F64610">
        <w:rPr>
          <w:sz w:val="28"/>
          <w:szCs w:val="28"/>
        </w:rPr>
        <w:t xml:space="preserve">При соблюдении указанных гигиенических мероприятий показатель уровня здоровья будет выше. </w:t>
      </w:r>
    </w:p>
    <w:p w:rsidR="00976E0F" w:rsidRPr="00F64610" w:rsidRDefault="00976E0F" w:rsidP="00F64610">
      <w:pPr>
        <w:ind w:firstLine="709"/>
        <w:jc w:val="both"/>
        <w:rPr>
          <w:b/>
          <w:bCs/>
          <w:sz w:val="28"/>
          <w:szCs w:val="28"/>
        </w:rPr>
      </w:pPr>
      <w:r w:rsidRPr="00F64610">
        <w:rPr>
          <w:b/>
          <w:bCs/>
          <w:sz w:val="28"/>
          <w:szCs w:val="28"/>
        </w:rPr>
        <w:t>Жилищные (бытовые) условия и здоровье</w:t>
      </w:r>
    </w:p>
    <w:p w:rsidR="00976E0F" w:rsidRPr="00F64610" w:rsidRDefault="00976E0F" w:rsidP="00F64610">
      <w:pPr>
        <w:ind w:firstLine="709"/>
        <w:jc w:val="both"/>
        <w:rPr>
          <w:sz w:val="28"/>
          <w:szCs w:val="28"/>
        </w:rPr>
      </w:pPr>
      <w:r w:rsidRPr="00F64610">
        <w:rPr>
          <w:sz w:val="28"/>
          <w:szCs w:val="28"/>
        </w:rPr>
        <w:t xml:space="preserve">Основную часть времени (2/3 от общего времени) человек проводит вне производства, т.е. в быту, находясь при этом в жилье и на природе. Поэтому комфортность и благоустроенность жилья имеет большое значение </w:t>
      </w:r>
      <w:r w:rsidRPr="00F64610">
        <w:rPr>
          <w:sz w:val="28"/>
          <w:szCs w:val="28"/>
        </w:rPr>
        <w:lastRenderedPageBreak/>
        <w:t xml:space="preserve">для восстановления работоспособности после трудового дня, для поддержания здоровья на должном уровне, для повышения культурного и образовательного уровня и т.д. Вместе с тем в РФ жилищная проблема стоит очень остро. Это проявляется как в большом дефиците жилья, так и в низком уровне его благоустроенности и комфортности. Положение усугубляется общим экономическим кризисом страны, в результате чего прекратило существование бесплатное предоставление государственного жилья, а строительство за счёт личных сбережений из-за их дефицита  развито крайне слабо. Поэтому в силу этих и других причин большая часть населения проживает в плохих жилищных условиях. В сельской местности не везде решены проблемы с отоплением. Низкое качество жилья 21% населения считает основной причиной ухудшения своего здоровья. На вопрос, что же необходимо для улучшения их здоровья – 24 % опрошенных ответили: улучшение жилищных условий. С низким качеством жилья связано возникновение таких заболеваний, как туберкулёз, бронхиальная астма. Особенно неблагоприятное влияние оказывает низкая температура жилья, запылённость, загазованность. Отрицательно сказывается на здоровье низкая механизация бытовых условий (домашнего труда). Вследствие этого граждане, и прежде всего женщины, затрачивают большое количество времени, сил и здоровья на выполнение домашней работы.  Уменьшается или совсем не остаётся времени для отдыха, повышения образовательного уровня, занятий физической культурой, для выполнения других элементов здорового образа жизни. </w:t>
      </w:r>
    </w:p>
    <w:p w:rsidR="00976E0F" w:rsidRPr="00F64610" w:rsidRDefault="00976E0F" w:rsidP="00F64610">
      <w:pPr>
        <w:ind w:firstLine="709"/>
        <w:jc w:val="both"/>
        <w:rPr>
          <w:b/>
          <w:bCs/>
          <w:sz w:val="28"/>
          <w:szCs w:val="28"/>
        </w:rPr>
      </w:pPr>
      <w:r w:rsidRPr="00F64610">
        <w:rPr>
          <w:b/>
          <w:bCs/>
          <w:sz w:val="28"/>
          <w:szCs w:val="28"/>
        </w:rPr>
        <w:t>Отдых и здоровье</w:t>
      </w:r>
    </w:p>
    <w:p w:rsidR="00976E0F" w:rsidRPr="00F64610" w:rsidRDefault="00976E0F" w:rsidP="00F64610">
      <w:pPr>
        <w:ind w:firstLine="709"/>
        <w:jc w:val="both"/>
        <w:rPr>
          <w:sz w:val="28"/>
          <w:szCs w:val="28"/>
        </w:rPr>
      </w:pPr>
      <w:r w:rsidRPr="00F64610">
        <w:rPr>
          <w:sz w:val="28"/>
          <w:szCs w:val="28"/>
        </w:rPr>
        <w:t xml:space="preserve">Разумеется, для сохранения и укрепления здоровья человеку необходим отдых. Отдых -- это такое состояние покоя либо такого рода деятельность, которая снимает утомление и способствует восстановлению работоспособности. Важнейшим условием полноценного отдыха является его материально-техническое обеспечение, которое включает многообразные категории. К ним относятся: улучшение жилищно-бытовых условий, рост числа театров, музеев, выставочных залов, развитие телевидения и радиовещания, расширение сети библиотек, домов культуры, парков, санаторно-курортных учреждений и т.д. </w:t>
      </w:r>
    </w:p>
    <w:p w:rsidR="00976E0F" w:rsidRPr="00F64610" w:rsidRDefault="00976E0F" w:rsidP="00F64610">
      <w:pPr>
        <w:ind w:firstLine="709"/>
        <w:jc w:val="both"/>
        <w:rPr>
          <w:sz w:val="28"/>
          <w:szCs w:val="28"/>
        </w:rPr>
      </w:pPr>
      <w:r w:rsidRPr="00F64610">
        <w:rPr>
          <w:sz w:val="28"/>
          <w:szCs w:val="28"/>
        </w:rPr>
        <w:t xml:space="preserve">В условиях современного производства, когда рост процессов автоматизации и механизации, с одной стороны, приводит к снижению двигательной активности, а с другой – к увеличению доли умственного труда или труда, связанного с нервно-психическим  напряжением, эффективность пассивного отдыха незначительна. Более того, формы пассивного отдыха нередко оказывают неблагоприятное влияние на организм, в первую очередь на сердечно-сосудистую и дыхательную системы. Следовательно, возрастает значение активного отдыха. Эффект активного отдыха проявляется не только в снятии утомления, но и в улучшении функционального состояния ЦНС, координации движений, сердечно-сосудистой, дыхательной, других систем, что несомненно способствует улучшению физического развития, укреплению здоровья и снижению заболеваемости. </w:t>
      </w:r>
    </w:p>
    <w:p w:rsidR="00976E0F" w:rsidRPr="00F64610" w:rsidRDefault="00976E0F" w:rsidP="00F64610">
      <w:pPr>
        <w:ind w:firstLine="709"/>
        <w:jc w:val="both"/>
        <w:rPr>
          <w:b/>
          <w:bCs/>
          <w:sz w:val="28"/>
          <w:szCs w:val="28"/>
        </w:rPr>
      </w:pPr>
      <w:r w:rsidRPr="00F64610">
        <w:rPr>
          <w:b/>
          <w:bCs/>
          <w:sz w:val="28"/>
          <w:szCs w:val="28"/>
        </w:rPr>
        <w:lastRenderedPageBreak/>
        <w:t>Роль физкультуры в жизни человека</w:t>
      </w:r>
    </w:p>
    <w:p w:rsidR="00976E0F" w:rsidRPr="00F64610" w:rsidRDefault="00976E0F" w:rsidP="00F64610">
      <w:pPr>
        <w:ind w:firstLine="709"/>
        <w:jc w:val="both"/>
        <w:rPr>
          <w:sz w:val="28"/>
          <w:szCs w:val="28"/>
        </w:rPr>
      </w:pPr>
      <w:r w:rsidRPr="00F64610">
        <w:rPr>
          <w:sz w:val="28"/>
          <w:szCs w:val="28"/>
        </w:rPr>
        <w:t xml:space="preserve">Недостаток физической культуры (гиподинамия) - оборотная сторона научно технического прогресса --характерная черта нашего времени. Этот недостаток ощущается на производстве, даже в сельском хозяйстве, в быту и повседневной жизни. </w:t>
      </w:r>
    </w:p>
    <w:p w:rsidR="00976E0F" w:rsidRPr="00F64610" w:rsidRDefault="00976E0F" w:rsidP="00F64610">
      <w:pPr>
        <w:ind w:firstLine="709"/>
        <w:jc w:val="both"/>
        <w:rPr>
          <w:sz w:val="28"/>
          <w:szCs w:val="28"/>
        </w:rPr>
      </w:pPr>
      <w:r w:rsidRPr="00F64610">
        <w:rPr>
          <w:sz w:val="28"/>
          <w:szCs w:val="28"/>
        </w:rPr>
        <w:t xml:space="preserve">Наукой доказано, что долголетие и высокая трудоспособность невозможны без активного двигательного режима. "Самое дорогое у человека--это движение",- говорил И. П. Павлов. Движение - основа жизни. </w:t>
      </w:r>
    </w:p>
    <w:p w:rsidR="00976E0F" w:rsidRPr="00F64610" w:rsidRDefault="00976E0F" w:rsidP="00F64610">
      <w:pPr>
        <w:ind w:firstLine="709"/>
        <w:jc w:val="both"/>
        <w:rPr>
          <w:sz w:val="28"/>
          <w:szCs w:val="28"/>
        </w:rPr>
      </w:pPr>
      <w:r w:rsidRPr="00F64610">
        <w:rPr>
          <w:sz w:val="28"/>
          <w:szCs w:val="28"/>
        </w:rPr>
        <w:t xml:space="preserve">В нашей стране сформирована система физического воспитания, занятия физ. культурой и спортом проводятся в детских садах, школах, пионерских лагерях, лечебно профилактических учреждениях. </w:t>
      </w:r>
    </w:p>
    <w:p w:rsidR="00976E0F" w:rsidRPr="00F64610" w:rsidRDefault="00976E0F" w:rsidP="00F64610">
      <w:pPr>
        <w:ind w:firstLine="709"/>
        <w:jc w:val="both"/>
        <w:rPr>
          <w:sz w:val="28"/>
          <w:szCs w:val="28"/>
        </w:rPr>
      </w:pPr>
      <w:r w:rsidRPr="00F64610">
        <w:rPr>
          <w:sz w:val="28"/>
          <w:szCs w:val="28"/>
        </w:rPr>
        <w:t xml:space="preserve">Занимающиеся находятся под медицинским наблюдением, что обеспечивает благоприятный эффект от тренировок. С чего же начинать? Конечно же с твёрдого убеждения в необходимости занятий физ. упражнениями, борьбы за здоровье. </w:t>
      </w:r>
    </w:p>
    <w:p w:rsidR="00976E0F" w:rsidRPr="00F64610" w:rsidRDefault="00976E0F" w:rsidP="00F64610">
      <w:pPr>
        <w:ind w:firstLine="709"/>
        <w:jc w:val="both"/>
        <w:rPr>
          <w:sz w:val="28"/>
          <w:szCs w:val="28"/>
        </w:rPr>
      </w:pPr>
      <w:r w:rsidRPr="00F64610">
        <w:rPr>
          <w:sz w:val="28"/>
          <w:szCs w:val="28"/>
        </w:rPr>
        <w:t xml:space="preserve">В процессе физ. тренировок успешно укрепляется мышечно-суставный аппарат, снижается масса тела, улучшается липидный (жировой) обмен, снижается содержание в сыворотке крови холестерина и </w:t>
      </w:r>
      <w:proofErr w:type="spellStart"/>
      <w:r w:rsidRPr="00F64610">
        <w:rPr>
          <w:sz w:val="28"/>
          <w:szCs w:val="28"/>
        </w:rPr>
        <w:t>триглицеридов</w:t>
      </w:r>
      <w:proofErr w:type="spellEnd"/>
      <w:r w:rsidRPr="00F64610">
        <w:rPr>
          <w:sz w:val="28"/>
          <w:szCs w:val="28"/>
        </w:rPr>
        <w:t xml:space="preserve">, артериальное давление, улучшается функция центральной нервной системы, кровоснабжение в сердечной мышце, повышается переносимость больными физических нагрузок, улучшается толерантность к нагрузке, кроме того, наступает выраженный закаливающий эффект, укрепляется сопротивляемость организма к различным экстремальным воздействиям и т.д. </w:t>
      </w:r>
    </w:p>
    <w:p w:rsidR="00976E0F" w:rsidRPr="00F64610" w:rsidRDefault="00976E0F" w:rsidP="00F64610">
      <w:pPr>
        <w:ind w:firstLine="709"/>
        <w:jc w:val="both"/>
        <w:rPr>
          <w:sz w:val="28"/>
          <w:szCs w:val="28"/>
        </w:rPr>
      </w:pPr>
      <w:r w:rsidRPr="00F64610">
        <w:rPr>
          <w:sz w:val="28"/>
          <w:szCs w:val="28"/>
        </w:rPr>
        <w:t xml:space="preserve">Из всего вышеперечисленного заметно, что влияние физ. упражнений многообразно. Оно сказывается на функциях практически всех органов и систем организма. Но наиболее важно действие их на сердечно-сосудистую систему. Отсюда и значимость метода для предупреждения заболевания сердца и их лечения. </w:t>
      </w:r>
    </w:p>
    <w:p w:rsidR="00F64610" w:rsidRPr="00F64610" w:rsidRDefault="00F64610" w:rsidP="00F64610">
      <w:pPr>
        <w:ind w:firstLine="709"/>
        <w:jc w:val="both"/>
        <w:rPr>
          <w:sz w:val="28"/>
          <w:szCs w:val="28"/>
        </w:rPr>
      </w:pPr>
    </w:p>
    <w:p w:rsidR="00976E0F" w:rsidRPr="00F64610" w:rsidRDefault="00976E0F" w:rsidP="00F64610">
      <w:pPr>
        <w:pStyle w:val="Style3"/>
        <w:widowControl/>
        <w:spacing w:line="240" w:lineRule="auto"/>
        <w:jc w:val="center"/>
        <w:rPr>
          <w:rStyle w:val="FontStyle37"/>
          <w:sz w:val="28"/>
          <w:szCs w:val="28"/>
        </w:rPr>
      </w:pPr>
      <w:r w:rsidRPr="00F64610">
        <w:rPr>
          <w:rStyle w:val="FontStyle37"/>
          <w:sz w:val="28"/>
          <w:szCs w:val="28"/>
        </w:rPr>
        <w:t>Лист сестринской оценки состояния здоровья</w:t>
      </w:r>
    </w:p>
    <w:p w:rsidR="00976E0F" w:rsidRPr="00F64610" w:rsidRDefault="00976E0F" w:rsidP="00F64610">
      <w:pPr>
        <w:pStyle w:val="Style6"/>
        <w:widowControl/>
        <w:spacing w:line="240" w:lineRule="auto"/>
        <w:jc w:val="center"/>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 xml:space="preserve">(является вкладышем в амбулаторную карту или историю </w:t>
      </w:r>
      <w:r w:rsidRPr="00F64610">
        <w:rPr>
          <w:rStyle w:val="FontStyle31"/>
          <w:rFonts w:ascii="Times New Roman" w:hAnsi="Times New Roman" w:cs="Times New Roman"/>
          <w:sz w:val="28"/>
          <w:szCs w:val="28"/>
        </w:rPr>
        <w:br/>
        <w:t>болезни пациента и заполняется при первом обращении)</w:t>
      </w: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ФИО, возраст, адрес пациента........................................................</w:t>
      </w: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Дата приема......................................................................................</w:t>
      </w: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Медицинский (врачебный) диагноз…………………...................</w:t>
      </w: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Жалобы в настоящее время.............................................................</w:t>
      </w:r>
    </w:p>
    <w:p w:rsidR="00976E0F" w:rsidRPr="00F64610" w:rsidRDefault="00976E0F" w:rsidP="00F64610">
      <w:pPr>
        <w:pStyle w:val="Style6"/>
        <w:widowControl/>
        <w:spacing w:line="240" w:lineRule="auto"/>
        <w:jc w:val="both"/>
        <w:rPr>
          <w:rStyle w:val="FontStyle31"/>
          <w:rFonts w:ascii="Times New Roman" w:hAnsi="Times New Roman" w:cs="Times New Roman"/>
          <w:sz w:val="28"/>
          <w:szCs w:val="28"/>
        </w:rPr>
      </w:pPr>
      <w:r w:rsidRPr="00F64610">
        <w:rPr>
          <w:rStyle w:val="FontStyle31"/>
          <w:rFonts w:ascii="Times New Roman" w:hAnsi="Times New Roman" w:cs="Times New Roman"/>
          <w:sz w:val="28"/>
          <w:szCs w:val="28"/>
        </w:rPr>
        <w:t>Основные проблемы пациента........................................................</w:t>
      </w:r>
    </w:p>
    <w:p w:rsidR="00976E0F" w:rsidRDefault="00976E0F" w:rsidP="00F64610">
      <w:pPr>
        <w:pStyle w:val="Style6"/>
        <w:widowControl/>
        <w:spacing w:line="240" w:lineRule="auto"/>
        <w:jc w:val="both"/>
        <w:rPr>
          <w:rStyle w:val="FontStyle31"/>
          <w:rFonts w:ascii="Times New Roman" w:hAnsi="Times New Roman" w:cs="Times New Roman"/>
          <w:sz w:val="28"/>
          <w:szCs w:val="28"/>
        </w:rPr>
      </w:pPr>
    </w:p>
    <w:p w:rsidR="00B67887" w:rsidRDefault="00B67887" w:rsidP="00F64610">
      <w:pPr>
        <w:pStyle w:val="Style6"/>
        <w:widowControl/>
        <w:spacing w:line="240" w:lineRule="auto"/>
        <w:jc w:val="both"/>
        <w:rPr>
          <w:rStyle w:val="FontStyle31"/>
          <w:rFonts w:ascii="Times New Roman" w:hAnsi="Times New Roman" w:cs="Times New Roman"/>
          <w:sz w:val="28"/>
          <w:szCs w:val="28"/>
        </w:rPr>
      </w:pPr>
    </w:p>
    <w:p w:rsidR="00B67887" w:rsidRDefault="00B67887" w:rsidP="00F64610">
      <w:pPr>
        <w:pStyle w:val="Style6"/>
        <w:widowControl/>
        <w:spacing w:line="240" w:lineRule="auto"/>
        <w:jc w:val="both"/>
        <w:rPr>
          <w:rStyle w:val="FontStyle31"/>
          <w:rFonts w:ascii="Times New Roman" w:hAnsi="Times New Roman" w:cs="Times New Roman"/>
          <w:sz w:val="28"/>
          <w:szCs w:val="28"/>
        </w:rPr>
      </w:pPr>
    </w:p>
    <w:p w:rsidR="00B67887" w:rsidRDefault="00B67887" w:rsidP="00F64610">
      <w:pPr>
        <w:pStyle w:val="Style6"/>
        <w:widowControl/>
        <w:spacing w:line="240" w:lineRule="auto"/>
        <w:jc w:val="both"/>
        <w:rPr>
          <w:rStyle w:val="FontStyle31"/>
          <w:rFonts w:ascii="Times New Roman" w:hAnsi="Times New Roman" w:cs="Times New Roman"/>
          <w:sz w:val="28"/>
          <w:szCs w:val="28"/>
        </w:rPr>
      </w:pPr>
    </w:p>
    <w:p w:rsidR="00B67887" w:rsidRDefault="00B67887" w:rsidP="00F64610">
      <w:pPr>
        <w:pStyle w:val="Style6"/>
        <w:widowControl/>
        <w:spacing w:line="240" w:lineRule="auto"/>
        <w:jc w:val="both"/>
        <w:rPr>
          <w:rStyle w:val="FontStyle31"/>
          <w:rFonts w:ascii="Times New Roman" w:hAnsi="Times New Roman" w:cs="Times New Roman"/>
          <w:sz w:val="28"/>
          <w:szCs w:val="28"/>
        </w:rPr>
      </w:pPr>
    </w:p>
    <w:p w:rsidR="00B67887" w:rsidRPr="00F64610" w:rsidRDefault="00B67887" w:rsidP="00F64610">
      <w:pPr>
        <w:pStyle w:val="Style6"/>
        <w:widowControl/>
        <w:spacing w:line="240" w:lineRule="auto"/>
        <w:jc w:val="both"/>
        <w:rPr>
          <w:rStyle w:val="FontStyle31"/>
          <w:rFonts w:ascii="Times New Roman" w:hAnsi="Times New Roman" w:cs="Times New Roman"/>
          <w:sz w:val="28"/>
          <w:szCs w:val="28"/>
        </w:rPr>
      </w:pPr>
    </w:p>
    <w:tbl>
      <w:tblPr>
        <w:tblW w:w="0" w:type="auto"/>
        <w:tblInd w:w="2" w:type="dxa"/>
        <w:tblLayout w:type="fixed"/>
        <w:tblCellMar>
          <w:left w:w="40" w:type="dxa"/>
          <w:right w:w="40" w:type="dxa"/>
        </w:tblCellMar>
        <w:tblLook w:val="0000"/>
      </w:tblPr>
      <w:tblGrid>
        <w:gridCol w:w="6840"/>
        <w:gridCol w:w="2520"/>
      </w:tblGrid>
      <w:tr w:rsidR="00976E0F" w:rsidRPr="00B67887" w:rsidTr="0076023C">
        <w:trPr>
          <w:trHeight w:val="435"/>
        </w:trPr>
        <w:tc>
          <w:tcPr>
            <w:tcW w:w="6840" w:type="dxa"/>
            <w:tcBorders>
              <w:top w:val="single" w:sz="6" w:space="0" w:color="auto"/>
              <w:left w:val="single" w:sz="6" w:space="0" w:color="auto"/>
              <w:bottom w:val="single" w:sz="6" w:space="0" w:color="auto"/>
              <w:right w:val="single" w:sz="6" w:space="0" w:color="auto"/>
            </w:tcBorders>
          </w:tcPr>
          <w:p w:rsidR="00976E0F" w:rsidRPr="00B67887" w:rsidRDefault="00976E0F" w:rsidP="00F64610">
            <w:pPr>
              <w:pStyle w:val="Style15"/>
              <w:widowControl/>
              <w:spacing w:line="240" w:lineRule="auto"/>
              <w:ind w:firstLine="0"/>
              <w:jc w:val="center"/>
              <w:rPr>
                <w:rStyle w:val="FontStyle37"/>
                <w:sz w:val="24"/>
                <w:szCs w:val="24"/>
              </w:rPr>
            </w:pPr>
            <w:r w:rsidRPr="00B67887">
              <w:rPr>
                <w:rStyle w:val="FontStyle37"/>
                <w:sz w:val="24"/>
                <w:szCs w:val="24"/>
              </w:rPr>
              <w:lastRenderedPageBreak/>
              <w:t>Показатели повседневной жизнедеятельности</w:t>
            </w:r>
          </w:p>
          <w:p w:rsidR="00976E0F" w:rsidRPr="00B67887" w:rsidRDefault="00976E0F" w:rsidP="00F64610">
            <w:pPr>
              <w:pStyle w:val="Style15"/>
              <w:widowControl/>
              <w:spacing w:line="240" w:lineRule="auto"/>
              <w:ind w:firstLine="0"/>
              <w:rPr>
                <w:rStyle w:val="FontStyle37"/>
                <w:sz w:val="24"/>
                <w:szCs w:val="24"/>
              </w:rPr>
            </w:pPr>
          </w:p>
        </w:tc>
        <w:tc>
          <w:tcPr>
            <w:tcW w:w="2520" w:type="dxa"/>
            <w:tcBorders>
              <w:top w:val="single" w:sz="6" w:space="0" w:color="auto"/>
              <w:left w:val="single" w:sz="6" w:space="0" w:color="auto"/>
              <w:bottom w:val="single" w:sz="6" w:space="0" w:color="auto"/>
              <w:right w:val="single" w:sz="6" w:space="0" w:color="auto"/>
            </w:tcBorders>
          </w:tcPr>
          <w:p w:rsidR="00976E0F" w:rsidRPr="00B67887" w:rsidRDefault="00976E0F" w:rsidP="00F64610">
            <w:pPr>
              <w:pStyle w:val="Style15"/>
              <w:widowControl/>
              <w:spacing w:line="240" w:lineRule="auto"/>
              <w:ind w:firstLine="0"/>
              <w:jc w:val="center"/>
              <w:rPr>
                <w:rStyle w:val="FontStyle37"/>
                <w:sz w:val="24"/>
                <w:szCs w:val="24"/>
              </w:rPr>
            </w:pPr>
            <w:r w:rsidRPr="00B67887">
              <w:rPr>
                <w:rStyle w:val="FontStyle37"/>
                <w:sz w:val="24"/>
                <w:szCs w:val="24"/>
              </w:rPr>
              <w:t>Данные, полученные при обращении</w:t>
            </w:r>
          </w:p>
        </w:tc>
      </w:tr>
      <w:tr w:rsidR="00976E0F" w:rsidRPr="00B67887" w:rsidTr="0076023C">
        <w:trPr>
          <w:trHeight w:val="2197"/>
        </w:trPr>
        <w:tc>
          <w:tcPr>
            <w:tcW w:w="6840" w:type="dxa"/>
            <w:tcBorders>
              <w:top w:val="single" w:sz="6" w:space="0" w:color="auto"/>
              <w:left w:val="single" w:sz="6" w:space="0" w:color="auto"/>
              <w:bottom w:val="single" w:sz="6" w:space="0" w:color="auto"/>
              <w:right w:val="single" w:sz="6" w:space="0" w:color="auto"/>
            </w:tcBorders>
          </w:tcPr>
          <w:p w:rsidR="00976E0F" w:rsidRPr="00B67887" w:rsidRDefault="00976E0F" w:rsidP="00F64610">
            <w:pPr>
              <w:pStyle w:val="Style15"/>
              <w:widowControl/>
              <w:spacing w:line="240" w:lineRule="auto"/>
              <w:ind w:firstLine="0"/>
              <w:jc w:val="center"/>
              <w:rPr>
                <w:rStyle w:val="FontStyle37"/>
                <w:sz w:val="24"/>
                <w:szCs w:val="24"/>
              </w:rPr>
            </w:pPr>
            <w:r w:rsidRPr="00B67887">
              <w:rPr>
                <w:rStyle w:val="FontStyle37"/>
                <w:sz w:val="24"/>
                <w:szCs w:val="24"/>
              </w:rPr>
              <w:t>Физиологические потребности</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Аллергия</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Медикаментозное лечение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Дыхание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Боли/комфорт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Двигательная активность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Безопасность (способность избегать опасности, не навредить другим)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Отдых/сон</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Питание, адекватная еда и питьё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Отправления организма:</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испражнения</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мочеиспускание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Выбор соответствующей одежды:</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одевание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раздевание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Кожа, содержание тела в чистоте, забота о внешности</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Пульс, давление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Постоянная температура тела</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Общение: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слух</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зрение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речь</w:t>
            </w:r>
          </w:p>
          <w:p w:rsidR="00976E0F" w:rsidRPr="00B67887" w:rsidRDefault="00976E0F" w:rsidP="00F64610">
            <w:pPr>
              <w:pStyle w:val="Style15"/>
              <w:widowControl/>
              <w:spacing w:line="240" w:lineRule="auto"/>
              <w:ind w:firstLine="0"/>
              <w:jc w:val="center"/>
              <w:rPr>
                <w:rStyle w:val="FontStyle37"/>
                <w:sz w:val="24"/>
                <w:szCs w:val="24"/>
              </w:rPr>
            </w:pPr>
            <w:r w:rsidRPr="00B67887">
              <w:rPr>
                <w:rStyle w:val="FontStyle37"/>
                <w:sz w:val="24"/>
                <w:szCs w:val="24"/>
              </w:rPr>
              <w:t>Психологическое и душевное состояние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Эмоциональное состояние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Общение, выражение эмоций, нужд, страха и мнения</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Реакция на заболевание, на необходимость пребывания в больнице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Средства преодоления боли</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Эмоциональные потребности</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Чувство самоуважения и собственного достоинства</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Чувство внутреннего благополучия</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Ценностные ориентации, вера в добро и зло, отношение к болезни, религиозные верования</w:t>
            </w:r>
          </w:p>
          <w:p w:rsidR="00976E0F" w:rsidRPr="00B67887" w:rsidRDefault="00976E0F" w:rsidP="00F64610">
            <w:pPr>
              <w:pStyle w:val="Style15"/>
              <w:widowControl/>
              <w:spacing w:line="240" w:lineRule="auto"/>
              <w:ind w:firstLine="0"/>
              <w:jc w:val="center"/>
              <w:rPr>
                <w:rStyle w:val="FontStyle37"/>
                <w:sz w:val="24"/>
                <w:szCs w:val="24"/>
              </w:rPr>
            </w:pPr>
            <w:r w:rsidRPr="00B67887">
              <w:rPr>
                <w:rStyle w:val="FontStyle37"/>
                <w:sz w:val="24"/>
                <w:szCs w:val="24"/>
              </w:rPr>
              <w:t>Социальное здоровье</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Жилищные условия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Семья, друзья</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Материальное благополучие, доход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Работа</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Досуг (отдых), интересы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Вредные привычки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 xml:space="preserve">Наличие социальной поддержки </w:t>
            </w:r>
          </w:p>
          <w:p w:rsidR="00976E0F" w:rsidRPr="00B67887" w:rsidRDefault="00976E0F" w:rsidP="00F64610">
            <w:pPr>
              <w:pStyle w:val="Style17"/>
              <w:widowControl/>
              <w:jc w:val="both"/>
              <w:rPr>
                <w:rStyle w:val="FontStyle31"/>
                <w:rFonts w:ascii="Times New Roman" w:hAnsi="Times New Roman" w:cs="Times New Roman"/>
                <w:sz w:val="24"/>
                <w:szCs w:val="24"/>
              </w:rPr>
            </w:pPr>
            <w:r w:rsidRPr="00B67887">
              <w:rPr>
                <w:rStyle w:val="FontStyle31"/>
                <w:rFonts w:ascii="Times New Roman" w:hAnsi="Times New Roman" w:cs="Times New Roman"/>
                <w:sz w:val="24"/>
                <w:szCs w:val="24"/>
              </w:rPr>
              <w:t>Потребность в информации в целях развития и познания</w:t>
            </w:r>
          </w:p>
        </w:tc>
        <w:tc>
          <w:tcPr>
            <w:tcW w:w="2520" w:type="dxa"/>
            <w:tcBorders>
              <w:top w:val="single" w:sz="6" w:space="0" w:color="auto"/>
              <w:left w:val="single" w:sz="6" w:space="0" w:color="auto"/>
              <w:bottom w:val="single" w:sz="6" w:space="0" w:color="auto"/>
              <w:right w:val="single" w:sz="6" w:space="0" w:color="auto"/>
            </w:tcBorders>
          </w:tcPr>
          <w:p w:rsidR="00976E0F" w:rsidRPr="00B67887" w:rsidRDefault="00976E0F" w:rsidP="00F64610">
            <w:pPr>
              <w:pStyle w:val="Style15"/>
              <w:widowControl/>
              <w:spacing w:line="240" w:lineRule="auto"/>
              <w:ind w:firstLine="0"/>
              <w:jc w:val="center"/>
              <w:rPr>
                <w:rStyle w:val="FontStyle37"/>
                <w:sz w:val="24"/>
                <w:szCs w:val="24"/>
              </w:rPr>
            </w:pPr>
          </w:p>
        </w:tc>
      </w:tr>
    </w:tbl>
    <w:p w:rsidR="00976E0F" w:rsidRPr="00F64610" w:rsidRDefault="00976E0F" w:rsidP="00F64610">
      <w:pPr>
        <w:rPr>
          <w:sz w:val="28"/>
          <w:szCs w:val="28"/>
        </w:rPr>
      </w:pPr>
    </w:p>
    <w:p w:rsidR="00976E0F" w:rsidRPr="00F64610" w:rsidRDefault="00976E0F" w:rsidP="00F64610">
      <w:pPr>
        <w:autoSpaceDE w:val="0"/>
        <w:autoSpaceDN w:val="0"/>
        <w:jc w:val="both"/>
        <w:rPr>
          <w:b/>
          <w:bCs/>
          <w:sz w:val="28"/>
          <w:szCs w:val="28"/>
        </w:rPr>
      </w:pPr>
      <w:r w:rsidRPr="00F64610">
        <w:rPr>
          <w:b/>
          <w:bCs/>
          <w:sz w:val="28"/>
          <w:szCs w:val="28"/>
        </w:rPr>
        <w:t>В любых делах при максимуме сложностей</w:t>
      </w:r>
    </w:p>
    <w:p w:rsidR="00976E0F" w:rsidRPr="00F64610" w:rsidRDefault="00976E0F" w:rsidP="00F64610">
      <w:pPr>
        <w:autoSpaceDE w:val="0"/>
        <w:autoSpaceDN w:val="0"/>
        <w:jc w:val="both"/>
        <w:rPr>
          <w:b/>
          <w:bCs/>
          <w:sz w:val="28"/>
          <w:szCs w:val="28"/>
        </w:rPr>
      </w:pPr>
      <w:r w:rsidRPr="00F64610">
        <w:rPr>
          <w:b/>
          <w:bCs/>
          <w:sz w:val="28"/>
          <w:szCs w:val="28"/>
        </w:rPr>
        <w:t>Подход к проблеме может быть один:</w:t>
      </w:r>
    </w:p>
    <w:p w:rsidR="00976E0F" w:rsidRPr="00F64610" w:rsidRDefault="00976E0F" w:rsidP="00F64610">
      <w:pPr>
        <w:autoSpaceDE w:val="0"/>
        <w:autoSpaceDN w:val="0"/>
        <w:jc w:val="both"/>
        <w:rPr>
          <w:b/>
          <w:bCs/>
          <w:sz w:val="28"/>
          <w:szCs w:val="28"/>
        </w:rPr>
      </w:pPr>
      <w:r w:rsidRPr="00F64610">
        <w:rPr>
          <w:b/>
          <w:bCs/>
          <w:sz w:val="28"/>
          <w:szCs w:val="28"/>
        </w:rPr>
        <w:t>Желание – это множество возможностей,</w:t>
      </w:r>
    </w:p>
    <w:p w:rsidR="00976E0F" w:rsidRPr="00F64610" w:rsidRDefault="00976E0F" w:rsidP="00F64610">
      <w:pPr>
        <w:autoSpaceDE w:val="0"/>
        <w:autoSpaceDN w:val="0"/>
        <w:jc w:val="both"/>
        <w:rPr>
          <w:sz w:val="28"/>
          <w:szCs w:val="28"/>
        </w:rPr>
      </w:pPr>
      <w:r w:rsidRPr="00F64610">
        <w:rPr>
          <w:b/>
          <w:bCs/>
          <w:sz w:val="28"/>
          <w:szCs w:val="28"/>
        </w:rPr>
        <w:t>А нежелание – множество причин.</w:t>
      </w:r>
    </w:p>
    <w:p w:rsidR="009E1232" w:rsidRPr="00F64610" w:rsidRDefault="009E1232">
      <w:pPr>
        <w:rPr>
          <w:sz w:val="28"/>
          <w:szCs w:val="28"/>
        </w:rPr>
      </w:pPr>
    </w:p>
    <w:sectPr w:rsidR="009E1232" w:rsidRPr="00F64610" w:rsidSect="009E12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C1C5D"/>
    <w:multiLevelType w:val="singleLevel"/>
    <w:tmpl w:val="C58C2A4A"/>
    <w:lvl w:ilvl="0">
      <w:start w:val="5"/>
      <w:numFmt w:val="bullet"/>
      <w:lvlText w:val="-"/>
      <w:lvlJc w:val="left"/>
      <w:pPr>
        <w:tabs>
          <w:tab w:val="num" w:pos="1069"/>
        </w:tabs>
        <w:ind w:left="1069" w:hanging="360"/>
      </w:pPr>
      <w:rPr>
        <w:rFonts w:hint="default"/>
      </w:rPr>
    </w:lvl>
  </w:abstractNum>
  <w:abstractNum w:abstractNumId="1">
    <w:nsid w:val="26D20B52"/>
    <w:multiLevelType w:val="hybridMultilevel"/>
    <w:tmpl w:val="DD328B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compat/>
  <w:rsids>
    <w:rsidRoot w:val="00976E0F"/>
    <w:rsid w:val="002B28E6"/>
    <w:rsid w:val="00976E0F"/>
    <w:rsid w:val="009E1232"/>
    <w:rsid w:val="00B67887"/>
    <w:rsid w:val="00BB1F09"/>
    <w:rsid w:val="00E50EB7"/>
    <w:rsid w:val="00F646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E0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F646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976E0F"/>
    <w:pPr>
      <w:keepNext/>
      <w:suppressAutoHyphens w:val="0"/>
      <w:autoSpaceDE w:val="0"/>
      <w:autoSpaceDN w:val="0"/>
      <w:ind w:firstLine="709"/>
      <w:jc w:val="both"/>
      <w:outlineLvl w:val="1"/>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976E0F"/>
    <w:rPr>
      <w:rFonts w:ascii="Times New Roman" w:eastAsia="Times New Roman" w:hAnsi="Times New Roman" w:cs="Times New Roman"/>
      <w:i/>
      <w:iCs/>
      <w:sz w:val="24"/>
      <w:szCs w:val="24"/>
      <w:lang w:eastAsia="ru-RU"/>
    </w:rPr>
  </w:style>
  <w:style w:type="paragraph" w:styleId="a3">
    <w:name w:val="Normal (Web)"/>
    <w:basedOn w:val="a"/>
    <w:uiPriority w:val="99"/>
    <w:rsid w:val="00976E0F"/>
    <w:pPr>
      <w:suppressAutoHyphens w:val="0"/>
      <w:spacing w:before="100" w:beforeAutospacing="1" w:after="100" w:afterAutospacing="1"/>
    </w:pPr>
    <w:rPr>
      <w:rFonts w:eastAsia="Calibri"/>
      <w:lang w:eastAsia="ru-RU"/>
    </w:rPr>
  </w:style>
  <w:style w:type="character" w:customStyle="1" w:styleId="FontStyle49">
    <w:name w:val="Font Style49"/>
    <w:basedOn w:val="a0"/>
    <w:uiPriority w:val="99"/>
    <w:rsid w:val="00976E0F"/>
    <w:rPr>
      <w:rFonts w:ascii="Times New Roman" w:hAnsi="Times New Roman" w:cs="Times New Roman"/>
      <w:sz w:val="18"/>
      <w:szCs w:val="18"/>
    </w:rPr>
  </w:style>
  <w:style w:type="character" w:customStyle="1" w:styleId="FontStyle75">
    <w:name w:val="Font Style75"/>
    <w:basedOn w:val="a0"/>
    <w:uiPriority w:val="99"/>
    <w:rsid w:val="00976E0F"/>
    <w:rPr>
      <w:rFonts w:ascii="Times New Roman" w:hAnsi="Times New Roman" w:cs="Times New Roman"/>
      <w:b/>
      <w:bCs/>
      <w:sz w:val="18"/>
      <w:szCs w:val="18"/>
    </w:rPr>
  </w:style>
  <w:style w:type="paragraph" w:customStyle="1" w:styleId="Style1">
    <w:name w:val="Style1"/>
    <w:basedOn w:val="a"/>
    <w:uiPriority w:val="99"/>
    <w:rsid w:val="00976E0F"/>
    <w:pPr>
      <w:widowControl w:val="0"/>
      <w:suppressAutoHyphens w:val="0"/>
      <w:autoSpaceDE w:val="0"/>
      <w:autoSpaceDN w:val="0"/>
      <w:adjustRightInd w:val="0"/>
      <w:spacing w:line="242" w:lineRule="exact"/>
      <w:ind w:firstLine="298"/>
      <w:jc w:val="both"/>
    </w:pPr>
    <w:rPr>
      <w:rFonts w:eastAsia="Calibri"/>
      <w:lang w:eastAsia="ru-RU"/>
    </w:rPr>
  </w:style>
  <w:style w:type="paragraph" w:customStyle="1" w:styleId="Style8">
    <w:name w:val="Style8"/>
    <w:basedOn w:val="a"/>
    <w:uiPriority w:val="99"/>
    <w:rsid w:val="00976E0F"/>
    <w:pPr>
      <w:widowControl w:val="0"/>
      <w:suppressAutoHyphens w:val="0"/>
      <w:autoSpaceDE w:val="0"/>
      <w:autoSpaceDN w:val="0"/>
      <w:adjustRightInd w:val="0"/>
    </w:pPr>
    <w:rPr>
      <w:rFonts w:eastAsia="Calibri"/>
      <w:lang w:eastAsia="ru-RU"/>
    </w:rPr>
  </w:style>
  <w:style w:type="character" w:customStyle="1" w:styleId="FontStyle63">
    <w:name w:val="Font Style63"/>
    <w:basedOn w:val="a0"/>
    <w:uiPriority w:val="99"/>
    <w:rsid w:val="00976E0F"/>
    <w:rPr>
      <w:rFonts w:ascii="Times New Roman" w:hAnsi="Times New Roman" w:cs="Times New Roman"/>
      <w:b/>
      <w:bCs/>
      <w:spacing w:val="-10"/>
      <w:sz w:val="18"/>
      <w:szCs w:val="18"/>
    </w:rPr>
  </w:style>
  <w:style w:type="character" w:customStyle="1" w:styleId="FontStyle77">
    <w:name w:val="Font Style77"/>
    <w:basedOn w:val="a0"/>
    <w:uiPriority w:val="99"/>
    <w:rsid w:val="00976E0F"/>
    <w:rPr>
      <w:rFonts w:ascii="Times New Roman" w:hAnsi="Times New Roman" w:cs="Times New Roman"/>
      <w:sz w:val="16"/>
      <w:szCs w:val="16"/>
    </w:rPr>
  </w:style>
  <w:style w:type="paragraph" w:customStyle="1" w:styleId="Style2">
    <w:name w:val="Style2"/>
    <w:basedOn w:val="a"/>
    <w:uiPriority w:val="99"/>
    <w:rsid w:val="00976E0F"/>
    <w:pPr>
      <w:widowControl w:val="0"/>
      <w:suppressAutoHyphens w:val="0"/>
      <w:autoSpaceDE w:val="0"/>
      <w:autoSpaceDN w:val="0"/>
      <w:adjustRightInd w:val="0"/>
    </w:pPr>
    <w:rPr>
      <w:rFonts w:eastAsia="Calibri"/>
      <w:lang w:eastAsia="ru-RU"/>
    </w:rPr>
  </w:style>
  <w:style w:type="paragraph" w:customStyle="1" w:styleId="Style3">
    <w:name w:val="Style3"/>
    <w:basedOn w:val="a"/>
    <w:uiPriority w:val="99"/>
    <w:rsid w:val="00976E0F"/>
    <w:pPr>
      <w:widowControl w:val="0"/>
      <w:suppressAutoHyphens w:val="0"/>
      <w:autoSpaceDE w:val="0"/>
      <w:autoSpaceDN w:val="0"/>
      <w:adjustRightInd w:val="0"/>
      <w:spacing w:line="437" w:lineRule="exact"/>
      <w:jc w:val="both"/>
    </w:pPr>
    <w:rPr>
      <w:rFonts w:eastAsia="Calibri"/>
      <w:lang w:eastAsia="ru-RU"/>
    </w:rPr>
  </w:style>
  <w:style w:type="paragraph" w:customStyle="1" w:styleId="Style4">
    <w:name w:val="Style4"/>
    <w:basedOn w:val="a"/>
    <w:uiPriority w:val="99"/>
    <w:rsid w:val="00976E0F"/>
    <w:pPr>
      <w:widowControl w:val="0"/>
      <w:suppressAutoHyphens w:val="0"/>
      <w:autoSpaceDE w:val="0"/>
      <w:autoSpaceDN w:val="0"/>
      <w:adjustRightInd w:val="0"/>
      <w:jc w:val="center"/>
    </w:pPr>
    <w:rPr>
      <w:rFonts w:eastAsia="Calibri"/>
      <w:lang w:eastAsia="ru-RU"/>
    </w:rPr>
  </w:style>
  <w:style w:type="paragraph" w:customStyle="1" w:styleId="11">
    <w:name w:val="Абзац списка1"/>
    <w:basedOn w:val="a"/>
    <w:uiPriority w:val="99"/>
    <w:rsid w:val="00976E0F"/>
    <w:pPr>
      <w:suppressAutoHyphens w:val="0"/>
      <w:spacing w:after="200" w:line="276" w:lineRule="auto"/>
      <w:ind w:left="720"/>
    </w:pPr>
    <w:rPr>
      <w:rFonts w:ascii="Calibri" w:hAnsi="Calibri" w:cs="Calibri"/>
      <w:sz w:val="22"/>
      <w:szCs w:val="22"/>
      <w:lang w:eastAsia="en-US"/>
    </w:rPr>
  </w:style>
  <w:style w:type="character" w:customStyle="1" w:styleId="FontStyle61">
    <w:name w:val="Font Style61"/>
    <w:basedOn w:val="a0"/>
    <w:uiPriority w:val="99"/>
    <w:rsid w:val="00976E0F"/>
    <w:rPr>
      <w:rFonts w:ascii="Arial Narrow" w:hAnsi="Arial Narrow" w:cs="Arial Narrow"/>
      <w:spacing w:val="20"/>
      <w:sz w:val="10"/>
      <w:szCs w:val="10"/>
    </w:rPr>
  </w:style>
  <w:style w:type="character" w:customStyle="1" w:styleId="FontStyle73">
    <w:name w:val="Font Style73"/>
    <w:basedOn w:val="a0"/>
    <w:uiPriority w:val="99"/>
    <w:rsid w:val="00976E0F"/>
    <w:rPr>
      <w:rFonts w:ascii="Times New Roman" w:hAnsi="Times New Roman" w:cs="Times New Roman"/>
      <w:b/>
      <w:bCs/>
      <w:i/>
      <w:iCs/>
      <w:sz w:val="18"/>
      <w:szCs w:val="18"/>
    </w:rPr>
  </w:style>
  <w:style w:type="character" w:customStyle="1" w:styleId="FontStyle82">
    <w:name w:val="Font Style82"/>
    <w:basedOn w:val="a0"/>
    <w:uiPriority w:val="99"/>
    <w:rsid w:val="00976E0F"/>
    <w:rPr>
      <w:rFonts w:ascii="Times New Roman" w:hAnsi="Times New Roman" w:cs="Times New Roman"/>
      <w:b/>
      <w:bCs/>
      <w:sz w:val="16"/>
      <w:szCs w:val="16"/>
    </w:rPr>
  </w:style>
  <w:style w:type="character" w:customStyle="1" w:styleId="FontStyle74">
    <w:name w:val="Font Style74"/>
    <w:basedOn w:val="a0"/>
    <w:uiPriority w:val="99"/>
    <w:rsid w:val="00976E0F"/>
    <w:rPr>
      <w:rFonts w:ascii="Times New Roman" w:hAnsi="Times New Roman" w:cs="Times New Roman"/>
      <w:spacing w:val="50"/>
      <w:sz w:val="14"/>
      <w:szCs w:val="14"/>
    </w:rPr>
  </w:style>
  <w:style w:type="paragraph" w:customStyle="1" w:styleId="Style30">
    <w:name w:val="Style30"/>
    <w:basedOn w:val="a"/>
    <w:uiPriority w:val="99"/>
    <w:rsid w:val="00976E0F"/>
    <w:pPr>
      <w:widowControl w:val="0"/>
      <w:suppressAutoHyphens w:val="0"/>
      <w:autoSpaceDE w:val="0"/>
      <w:autoSpaceDN w:val="0"/>
      <w:adjustRightInd w:val="0"/>
      <w:spacing w:line="240" w:lineRule="exact"/>
      <w:ind w:firstLine="590"/>
      <w:jc w:val="both"/>
    </w:pPr>
    <w:rPr>
      <w:rFonts w:eastAsia="Calibri"/>
      <w:lang w:eastAsia="ru-RU"/>
    </w:rPr>
  </w:style>
  <w:style w:type="paragraph" w:customStyle="1" w:styleId="Style6">
    <w:name w:val="Style6"/>
    <w:basedOn w:val="a"/>
    <w:uiPriority w:val="99"/>
    <w:rsid w:val="00976E0F"/>
    <w:pPr>
      <w:widowControl w:val="0"/>
      <w:suppressAutoHyphens w:val="0"/>
      <w:autoSpaceDE w:val="0"/>
      <w:autoSpaceDN w:val="0"/>
      <w:adjustRightInd w:val="0"/>
      <w:spacing w:line="202" w:lineRule="exact"/>
    </w:pPr>
    <w:rPr>
      <w:rFonts w:eastAsia="Calibri"/>
      <w:lang w:eastAsia="ru-RU"/>
    </w:rPr>
  </w:style>
  <w:style w:type="paragraph" w:customStyle="1" w:styleId="Style10">
    <w:name w:val="Style10"/>
    <w:basedOn w:val="a"/>
    <w:uiPriority w:val="99"/>
    <w:rsid w:val="00976E0F"/>
    <w:pPr>
      <w:widowControl w:val="0"/>
      <w:suppressAutoHyphens w:val="0"/>
      <w:autoSpaceDE w:val="0"/>
      <w:autoSpaceDN w:val="0"/>
      <w:adjustRightInd w:val="0"/>
      <w:spacing w:line="241" w:lineRule="exact"/>
      <w:jc w:val="both"/>
    </w:pPr>
    <w:rPr>
      <w:rFonts w:eastAsia="Calibri"/>
      <w:lang w:eastAsia="ru-RU"/>
    </w:rPr>
  </w:style>
  <w:style w:type="character" w:customStyle="1" w:styleId="FontStyle69">
    <w:name w:val="Font Style69"/>
    <w:basedOn w:val="a0"/>
    <w:uiPriority w:val="99"/>
    <w:rsid w:val="00976E0F"/>
    <w:rPr>
      <w:rFonts w:ascii="Arial Narrow" w:hAnsi="Arial Narrow" w:cs="Arial Narrow"/>
      <w:b/>
      <w:bCs/>
      <w:spacing w:val="20"/>
      <w:sz w:val="16"/>
      <w:szCs w:val="16"/>
    </w:rPr>
  </w:style>
  <w:style w:type="character" w:customStyle="1" w:styleId="FontStyle80">
    <w:name w:val="Font Style80"/>
    <w:basedOn w:val="a0"/>
    <w:uiPriority w:val="99"/>
    <w:rsid w:val="00976E0F"/>
    <w:rPr>
      <w:rFonts w:ascii="Arial Narrow" w:hAnsi="Arial Narrow" w:cs="Arial Narrow"/>
      <w:b/>
      <w:bCs/>
      <w:spacing w:val="10"/>
      <w:sz w:val="14"/>
      <w:szCs w:val="14"/>
    </w:rPr>
  </w:style>
  <w:style w:type="character" w:customStyle="1" w:styleId="FontStyle81">
    <w:name w:val="Font Style81"/>
    <w:basedOn w:val="a0"/>
    <w:uiPriority w:val="99"/>
    <w:rsid w:val="00976E0F"/>
    <w:rPr>
      <w:rFonts w:ascii="Arial Narrow" w:hAnsi="Arial Narrow" w:cs="Arial Narrow"/>
      <w:b/>
      <w:bCs/>
      <w:sz w:val="20"/>
      <w:szCs w:val="20"/>
    </w:rPr>
  </w:style>
  <w:style w:type="character" w:customStyle="1" w:styleId="FontStyle60">
    <w:name w:val="Font Style60"/>
    <w:basedOn w:val="a0"/>
    <w:uiPriority w:val="99"/>
    <w:rsid w:val="00976E0F"/>
    <w:rPr>
      <w:rFonts w:ascii="Times New Roman" w:hAnsi="Times New Roman" w:cs="Times New Roman"/>
      <w:spacing w:val="10"/>
      <w:sz w:val="14"/>
      <w:szCs w:val="14"/>
    </w:rPr>
  </w:style>
  <w:style w:type="character" w:customStyle="1" w:styleId="FontStyle76">
    <w:name w:val="Font Style76"/>
    <w:basedOn w:val="a0"/>
    <w:uiPriority w:val="99"/>
    <w:rsid w:val="00976E0F"/>
    <w:rPr>
      <w:rFonts w:ascii="Times New Roman" w:hAnsi="Times New Roman" w:cs="Times New Roman"/>
      <w:b/>
      <w:bCs/>
      <w:sz w:val="16"/>
      <w:szCs w:val="16"/>
    </w:rPr>
  </w:style>
  <w:style w:type="character" w:customStyle="1" w:styleId="FontStyle62">
    <w:name w:val="Font Style62"/>
    <w:basedOn w:val="a0"/>
    <w:uiPriority w:val="99"/>
    <w:rsid w:val="00976E0F"/>
    <w:rPr>
      <w:rFonts w:ascii="Times New Roman" w:hAnsi="Times New Roman" w:cs="Times New Roman"/>
      <w:sz w:val="16"/>
      <w:szCs w:val="16"/>
    </w:rPr>
  </w:style>
  <w:style w:type="character" w:customStyle="1" w:styleId="FontStyle64">
    <w:name w:val="Font Style64"/>
    <w:basedOn w:val="a0"/>
    <w:uiPriority w:val="99"/>
    <w:rsid w:val="00976E0F"/>
    <w:rPr>
      <w:rFonts w:ascii="Times New Roman" w:hAnsi="Times New Roman" w:cs="Times New Roman"/>
      <w:spacing w:val="20"/>
      <w:sz w:val="10"/>
      <w:szCs w:val="10"/>
    </w:rPr>
  </w:style>
  <w:style w:type="paragraph" w:customStyle="1" w:styleId="Style32">
    <w:name w:val="Style32"/>
    <w:basedOn w:val="a"/>
    <w:uiPriority w:val="99"/>
    <w:rsid w:val="00976E0F"/>
    <w:pPr>
      <w:widowControl w:val="0"/>
      <w:suppressAutoHyphens w:val="0"/>
      <w:autoSpaceDE w:val="0"/>
      <w:autoSpaceDN w:val="0"/>
      <w:adjustRightInd w:val="0"/>
      <w:spacing w:line="180" w:lineRule="exact"/>
      <w:jc w:val="both"/>
    </w:pPr>
    <w:rPr>
      <w:rFonts w:eastAsia="Calibri"/>
      <w:lang w:eastAsia="ru-RU"/>
    </w:rPr>
  </w:style>
  <w:style w:type="paragraph" w:customStyle="1" w:styleId="Style35">
    <w:name w:val="Style35"/>
    <w:basedOn w:val="a"/>
    <w:uiPriority w:val="99"/>
    <w:rsid w:val="00976E0F"/>
    <w:pPr>
      <w:widowControl w:val="0"/>
      <w:suppressAutoHyphens w:val="0"/>
      <w:autoSpaceDE w:val="0"/>
      <w:autoSpaceDN w:val="0"/>
      <w:adjustRightInd w:val="0"/>
      <w:spacing w:line="163" w:lineRule="exact"/>
    </w:pPr>
    <w:rPr>
      <w:rFonts w:eastAsia="Calibri"/>
      <w:lang w:eastAsia="ru-RU"/>
    </w:rPr>
  </w:style>
  <w:style w:type="paragraph" w:customStyle="1" w:styleId="Style9">
    <w:name w:val="Style9"/>
    <w:basedOn w:val="a"/>
    <w:uiPriority w:val="99"/>
    <w:rsid w:val="00976E0F"/>
    <w:pPr>
      <w:widowControl w:val="0"/>
      <w:suppressAutoHyphens w:val="0"/>
      <w:autoSpaceDE w:val="0"/>
      <w:autoSpaceDN w:val="0"/>
      <w:adjustRightInd w:val="0"/>
      <w:spacing w:line="202" w:lineRule="exact"/>
      <w:jc w:val="both"/>
    </w:pPr>
    <w:rPr>
      <w:rFonts w:eastAsia="Calibri"/>
      <w:lang w:eastAsia="ru-RU"/>
    </w:rPr>
  </w:style>
  <w:style w:type="paragraph" w:customStyle="1" w:styleId="Style15">
    <w:name w:val="Style15"/>
    <w:basedOn w:val="a"/>
    <w:uiPriority w:val="99"/>
    <w:rsid w:val="00976E0F"/>
    <w:pPr>
      <w:widowControl w:val="0"/>
      <w:suppressAutoHyphens w:val="0"/>
      <w:autoSpaceDE w:val="0"/>
      <w:autoSpaceDN w:val="0"/>
      <w:adjustRightInd w:val="0"/>
      <w:spacing w:line="245" w:lineRule="exact"/>
      <w:ind w:firstLine="106"/>
      <w:jc w:val="both"/>
    </w:pPr>
    <w:rPr>
      <w:rFonts w:eastAsia="Calibri"/>
      <w:lang w:eastAsia="ru-RU"/>
    </w:rPr>
  </w:style>
  <w:style w:type="paragraph" w:customStyle="1" w:styleId="Style17">
    <w:name w:val="Style17"/>
    <w:basedOn w:val="a"/>
    <w:uiPriority w:val="99"/>
    <w:rsid w:val="00976E0F"/>
    <w:pPr>
      <w:widowControl w:val="0"/>
      <w:suppressAutoHyphens w:val="0"/>
      <w:autoSpaceDE w:val="0"/>
      <w:autoSpaceDN w:val="0"/>
      <w:adjustRightInd w:val="0"/>
    </w:pPr>
    <w:rPr>
      <w:rFonts w:ascii="Arial Narrow" w:eastAsia="Calibri" w:hAnsi="Arial Narrow" w:cs="Arial Narrow"/>
      <w:lang w:eastAsia="ru-RU"/>
    </w:rPr>
  </w:style>
  <w:style w:type="character" w:customStyle="1" w:styleId="FontStyle31">
    <w:name w:val="Font Style31"/>
    <w:basedOn w:val="a0"/>
    <w:uiPriority w:val="99"/>
    <w:rsid w:val="00976E0F"/>
    <w:rPr>
      <w:rFonts w:ascii="Arial Narrow" w:hAnsi="Arial Narrow" w:cs="Arial Narrow"/>
      <w:sz w:val="22"/>
      <w:szCs w:val="22"/>
    </w:rPr>
  </w:style>
  <w:style w:type="character" w:customStyle="1" w:styleId="FontStyle37">
    <w:name w:val="Font Style37"/>
    <w:basedOn w:val="a0"/>
    <w:uiPriority w:val="99"/>
    <w:rsid w:val="00976E0F"/>
    <w:rPr>
      <w:rFonts w:ascii="Times New Roman" w:hAnsi="Times New Roman" w:cs="Times New Roman"/>
      <w:b/>
      <w:bCs/>
      <w:sz w:val="16"/>
      <w:szCs w:val="16"/>
    </w:rPr>
  </w:style>
  <w:style w:type="character" w:customStyle="1" w:styleId="10">
    <w:name w:val="Заголовок 1 Знак"/>
    <w:basedOn w:val="a0"/>
    <w:link w:val="1"/>
    <w:uiPriority w:val="9"/>
    <w:rsid w:val="00F64610"/>
    <w:rPr>
      <w:rFonts w:asciiTheme="majorHAnsi" w:eastAsiaTheme="majorEastAsia" w:hAnsiTheme="majorHAnsi" w:cstheme="majorBidi"/>
      <w:b/>
      <w:bCs/>
      <w:color w:val="365F91" w:themeColor="accent1" w:themeShade="BF"/>
      <w:sz w:val="28"/>
      <w:szCs w:val="28"/>
      <w:lang w:eastAsia="ar-SA"/>
    </w:rPr>
  </w:style>
  <w:style w:type="paragraph" w:styleId="a4">
    <w:name w:val="TOC Heading"/>
    <w:basedOn w:val="1"/>
    <w:next w:val="a"/>
    <w:uiPriority w:val="39"/>
    <w:unhideWhenUsed/>
    <w:qFormat/>
    <w:rsid w:val="00BB1F09"/>
    <w:pPr>
      <w:suppressAutoHyphens w:val="0"/>
      <w:spacing w:line="276" w:lineRule="auto"/>
      <w:outlineLvl w:val="9"/>
    </w:pPr>
    <w:rPr>
      <w:lang w:eastAsia="en-US"/>
    </w:rPr>
  </w:style>
  <w:style w:type="paragraph" w:styleId="12">
    <w:name w:val="toc 1"/>
    <w:basedOn w:val="a"/>
    <w:next w:val="a"/>
    <w:autoRedefine/>
    <w:uiPriority w:val="39"/>
    <w:unhideWhenUsed/>
    <w:rsid w:val="00BB1F09"/>
    <w:pPr>
      <w:spacing w:after="100"/>
    </w:pPr>
  </w:style>
  <w:style w:type="character" w:styleId="a5">
    <w:name w:val="Hyperlink"/>
    <w:basedOn w:val="a0"/>
    <w:uiPriority w:val="99"/>
    <w:unhideWhenUsed/>
    <w:rsid w:val="00BB1F09"/>
    <w:rPr>
      <w:color w:val="0000FF" w:themeColor="hyperlink"/>
      <w:u w:val="single"/>
    </w:rPr>
  </w:style>
  <w:style w:type="paragraph" w:styleId="a6">
    <w:name w:val="Balloon Text"/>
    <w:basedOn w:val="a"/>
    <w:link w:val="a7"/>
    <w:uiPriority w:val="99"/>
    <w:semiHidden/>
    <w:unhideWhenUsed/>
    <w:rsid w:val="00BB1F09"/>
    <w:rPr>
      <w:rFonts w:ascii="Tahoma" w:hAnsi="Tahoma" w:cs="Tahoma"/>
      <w:sz w:val="16"/>
      <w:szCs w:val="16"/>
    </w:rPr>
  </w:style>
  <w:style w:type="character" w:customStyle="1" w:styleId="a7">
    <w:name w:val="Текст выноски Знак"/>
    <w:basedOn w:val="a0"/>
    <w:link w:val="a6"/>
    <w:uiPriority w:val="99"/>
    <w:semiHidden/>
    <w:rsid w:val="00BB1F09"/>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E316-CC34-4762-ABAC-E6878285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7497</Words>
  <Characters>42735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RafikCadjiev</dc:creator>
  <cp:lastModifiedBy>RafikCadjiev</cp:lastModifiedBy>
  <cp:revision>3</cp:revision>
  <dcterms:created xsi:type="dcterms:W3CDTF">2015-03-10T08:02:00Z</dcterms:created>
  <dcterms:modified xsi:type="dcterms:W3CDTF">2015-03-10T08:27:00Z</dcterms:modified>
</cp:coreProperties>
</file>